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B5" w:rsidRDefault="00F64CB5">
      <w:r>
        <w:rPr>
          <w:noProof/>
          <w:lang w:eastAsia="fr-CH"/>
        </w:rPr>
        <w:drawing>
          <wp:inline distT="0" distB="0" distL="0" distR="0">
            <wp:extent cx="6690995" cy="8601075"/>
            <wp:effectExtent l="0" t="0" r="0" b="9525"/>
            <wp:docPr id="2" name="Image 2" descr="Yezu azali awa Sheet music for Soprano, Tenor, Alto, Bass (Choral) |  Download and print in PDF or MIDI free sheet music with lyrics (gothic rock  ) | Musescor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ezu azali awa Sheet music for Soprano, Tenor, Alto, Bass (Choral) |  Download and print in PDF or MIDI free sheet music with lyrics (gothic rock  ) | Musescor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061"/>
                    <a:stretch/>
                  </pic:blipFill>
                  <pic:spPr bwMode="auto">
                    <a:xfrm>
                      <a:off x="0" y="0"/>
                      <a:ext cx="6705780" cy="862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7CFB" w:rsidRDefault="00167CFB" w:rsidP="00167CFB">
      <w:pPr>
        <w:jc w:val="center"/>
      </w:pPr>
      <w:r>
        <w:t>1. Jésus Christ est parmi nous</w:t>
      </w:r>
      <w:r>
        <w:br/>
        <w:t>2. Réjouissons-nous avec Jésus</w:t>
      </w:r>
      <w:r>
        <w:br/>
        <w:t>3. Aimons-nous dans le Christ</w:t>
      </w:r>
      <w:r>
        <w:br/>
        <w:t>4. Nous le verrons au ciel</w:t>
      </w:r>
      <w:r>
        <w:br/>
      </w:r>
      <w:bookmarkStart w:id="0" w:name="_GoBack"/>
      <w:bookmarkEnd w:id="0"/>
    </w:p>
    <w:sectPr w:rsidR="00167CFB" w:rsidSect="00167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CB5"/>
    <w:rsid w:val="00167CFB"/>
    <w:rsid w:val="00996734"/>
    <w:rsid w:val="00F40931"/>
    <w:rsid w:val="00F6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Utilisateur Windows</cp:lastModifiedBy>
  <cp:revision>2</cp:revision>
  <dcterms:created xsi:type="dcterms:W3CDTF">2021-09-01T16:04:00Z</dcterms:created>
  <dcterms:modified xsi:type="dcterms:W3CDTF">2021-09-01T16:04:00Z</dcterms:modified>
</cp:coreProperties>
</file>