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p"/>
    <w:bookmarkEnd w:id="0"/>
    <w:p w:rsidR="00784D49" w:rsidRPr="00DF5967" w:rsidRDefault="00277D0C" w:rsidP="00B16D8E">
      <w:pPr>
        <w:pStyle w:val="Lgendeillustration"/>
      </w:pPr>
      <w:r w:rsidRPr="00B16D8E">
        <w:rPr>
          <w:rFonts w:ascii="Rockwell" w:hAnsi="Rockwell"/>
          <w:i w:val="0"/>
          <w:noProof/>
          <w:sz w:val="64"/>
          <w:szCs w:val="64"/>
          <w:lang w:val="fr-CH" w:eastAsia="fr-CH"/>
        </w:rPr>
        <mc:AlternateContent>
          <mc:Choice Requires="wps">
            <w:drawing>
              <wp:anchor distT="0" distB="0" distL="114300" distR="114300" simplePos="0" relativeHeight="251654655" behindDoc="1" locked="0" layoutInCell="1" allowOverlap="1" wp14:anchorId="1BEEFC6D" wp14:editId="3A56A5EF">
                <wp:simplePos x="0" y="0"/>
                <wp:positionH relativeFrom="column">
                  <wp:posOffset>-2889885</wp:posOffset>
                </wp:positionH>
                <wp:positionV relativeFrom="paragraph">
                  <wp:posOffset>-1593850</wp:posOffset>
                </wp:positionV>
                <wp:extent cx="14327505" cy="3416300"/>
                <wp:effectExtent l="0" t="76200" r="0" b="69850"/>
                <wp:wrapNone/>
                <wp:docPr id="1" name="Ellipse 1"/>
                <wp:cNvGraphicFramePr/>
                <a:graphic xmlns:a="http://schemas.openxmlformats.org/drawingml/2006/main">
                  <a:graphicData uri="http://schemas.microsoft.com/office/word/2010/wordprocessingShape">
                    <wps:wsp>
                      <wps:cNvSpPr/>
                      <wps:spPr>
                        <a:xfrm rot="240000">
                          <a:off x="0" y="0"/>
                          <a:ext cx="14327505" cy="3416300"/>
                        </a:xfrm>
                        <a:prstGeom prst="ellipse">
                          <a:avLst/>
                        </a:prstGeom>
                        <a:solidFill>
                          <a:srgbClr val="700000">
                            <a:alpha val="5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 o:spid="_x0000_s1026" style="position:absolute;margin-left:-227.55pt;margin-top:-125.5pt;width:1128.15pt;height:269pt;rotation:4;z-index:-251661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" fillcolor="#700000" stroked="f" strokeweight="2pt">
                <v:fill opacity="38036f"/>
              </v:oval>
            </w:pict>
          </mc:Fallback>
        </mc:AlternateContent>
      </w:r>
      <w:r w:rsidR="00B55F2B" w:rsidRPr="00B16D8E">
        <w:rPr>
          <w:rFonts w:ascii="Rockwell" w:hAnsi="Rockwell"/>
          <w:i w:val="0"/>
          <w:noProof/>
          <w:sz w:val="64"/>
          <w:szCs w:val="64"/>
          <w:lang w:val="fr-CH" w:eastAsia="fr-CH"/>
        </w:rPr>
        <mc:AlternateContent>
          <mc:Choice Requires="wps">
            <w:drawing>
              <wp:anchor distT="0" distB="0" distL="114300" distR="114300" simplePos="0" relativeHeight="251653630" behindDoc="1" locked="0" layoutInCell="1" allowOverlap="1" wp14:anchorId="29288E7A" wp14:editId="13EEB132">
                <wp:simplePos x="0" y="0"/>
                <wp:positionH relativeFrom="column">
                  <wp:posOffset>-2916110</wp:posOffset>
                </wp:positionH>
                <wp:positionV relativeFrom="paragraph">
                  <wp:posOffset>-1487170</wp:posOffset>
                </wp:positionV>
                <wp:extent cx="14328000" cy="3416400"/>
                <wp:effectExtent l="0" t="76200" r="0" b="69850"/>
                <wp:wrapNone/>
                <wp:docPr id="5" name="Ellipse 5"/>
                <wp:cNvGraphicFramePr/>
                <a:graphic xmlns:a="http://schemas.openxmlformats.org/drawingml/2006/main">
                  <a:graphicData uri="http://schemas.microsoft.com/office/word/2010/wordprocessingShape">
                    <wps:wsp>
                      <wps:cNvSpPr/>
                      <wps:spPr>
                        <a:xfrm rot="240000">
                          <a:off x="0" y="0"/>
                          <a:ext cx="14328000" cy="3416400"/>
                        </a:xfrm>
                        <a:prstGeom prst="ellipse">
                          <a:avLst/>
                        </a:prstGeom>
                        <a:solidFill>
                          <a:srgbClr val="700000">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 o:spid="_x0000_s1026" style="position:absolute;margin-left:-229.6pt;margin-top:-117.1pt;width:1128.2pt;height:269pt;rotation:4;z-index:-2516628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" fillcolor="#700000" stroked="f" strokeweight="2pt">
                <v:fill opacity="19789f"/>
              </v:oval>
            </w:pict>
          </mc:Fallback>
        </mc:AlternateContent>
      </w:r>
      <w:r w:rsidR="00784D49" w:rsidRPr="00B16D8E">
        <w:rPr>
          <w:rFonts w:ascii="Rockwell" w:hAnsi="Rockwell"/>
          <w:i w:val="0"/>
          <w:sz w:val="64"/>
          <w:szCs w:val="64"/>
        </w:rPr>
        <w:t>Dimanche</w:t>
      </w:r>
      <w:r w:rsidR="00784D49" w:rsidRPr="00DF5967">
        <w:t xml:space="preserve"> </w:t>
      </w:r>
      <w:r w:rsidR="00784D49" w:rsidRPr="00B16D8E">
        <w:rPr>
          <w:rFonts w:ascii="Rockwell" w:hAnsi="Rockwell"/>
          <w:i w:val="0"/>
          <w:sz w:val="64"/>
          <w:szCs w:val="64"/>
        </w:rPr>
        <w:t>missionnaire</w:t>
      </w:r>
      <w:r w:rsidR="00784D49" w:rsidRPr="00DF5967">
        <w:t xml:space="preserve"> </w:t>
      </w:r>
      <w:r w:rsidR="00784D49" w:rsidRPr="00B16D8E">
        <w:rPr>
          <w:rFonts w:ascii="Rockwell" w:hAnsi="Rockwell"/>
          <w:i w:val="0"/>
          <w:sz w:val="64"/>
          <w:szCs w:val="64"/>
        </w:rPr>
        <w:t>201</w:t>
      </w:r>
      <w:r w:rsidR="00571A8E" w:rsidRPr="00B16D8E">
        <w:rPr>
          <w:rFonts w:ascii="Rockwell" w:hAnsi="Rockwell"/>
          <w:i w:val="0"/>
          <w:sz w:val="64"/>
          <w:szCs w:val="64"/>
        </w:rPr>
        <w:t>8</w:t>
      </w:r>
    </w:p>
    <w:p w:rsidR="00DB28BB" w:rsidRPr="00C945F7" w:rsidRDefault="00CC6EE5" w:rsidP="00F8355B">
      <w:pPr>
        <w:jc w:val="center"/>
        <w:rPr>
          <w:color w:val="FFFFFF" w:themeColor="background1"/>
          <w:sz w:val="36"/>
          <w:szCs w:val="36"/>
        </w:rPr>
      </w:pPr>
      <w:r w:rsidRPr="00C945F7">
        <w:rPr>
          <w:color w:val="FFFFFF" w:themeColor="background1"/>
          <w:sz w:val="36"/>
          <w:szCs w:val="36"/>
        </w:rPr>
        <w:t>Offrande</w:t>
      </w:r>
      <w:r w:rsidR="00784D49" w:rsidRPr="00C945F7">
        <w:rPr>
          <w:color w:val="FFFFFF" w:themeColor="background1"/>
          <w:sz w:val="36"/>
          <w:szCs w:val="36"/>
        </w:rPr>
        <w:t xml:space="preserve"> cantonale pour DM-échange et mission</w:t>
      </w:r>
    </w:p>
    <w:p w:rsidR="00784D49" w:rsidRPr="009E2E1F" w:rsidRDefault="00784D49" w:rsidP="00F8355B"/>
    <w:p w:rsidR="00784D49" w:rsidRPr="009E2E1F" w:rsidRDefault="00784D49" w:rsidP="00F8355B"/>
    <w:p w:rsidR="00277D0C" w:rsidRDefault="00277D0C" w:rsidP="00F8355B">
      <w:pPr>
        <w:jc w:val="center"/>
        <w:rPr>
          <w:b/>
          <w:sz w:val="64"/>
          <w:szCs w:val="64"/>
        </w:rPr>
      </w:pPr>
    </w:p>
    <w:p w:rsidR="00DF5967" w:rsidRPr="00DF5967" w:rsidRDefault="009F0AAA" w:rsidP="00F8355B">
      <w:pPr>
        <w:jc w:val="center"/>
        <w:rPr>
          <w:b/>
          <w:sz w:val="64"/>
          <w:szCs w:val="64"/>
        </w:rPr>
      </w:pPr>
      <w:r w:rsidRPr="00DF5967">
        <w:rPr>
          <w:b/>
          <w:sz w:val="64"/>
          <w:szCs w:val="64"/>
        </w:rPr>
        <w:t>Pis</w:t>
      </w:r>
      <w:r w:rsidR="0065508A" w:rsidRPr="00DF5967">
        <w:rPr>
          <w:b/>
          <w:sz w:val="64"/>
          <w:szCs w:val="64"/>
        </w:rPr>
        <w:t>tes de travail pour le culte</w:t>
      </w:r>
      <w:r w:rsidR="00AF14A1" w:rsidRPr="00DF5967">
        <w:rPr>
          <w:b/>
          <w:sz w:val="64"/>
          <w:szCs w:val="64"/>
        </w:rPr>
        <w:br/>
      </w:r>
      <w:r w:rsidR="0065508A" w:rsidRPr="00DF5967">
        <w:rPr>
          <w:b/>
          <w:sz w:val="64"/>
          <w:szCs w:val="64"/>
        </w:rPr>
        <w:t>du</w:t>
      </w:r>
      <w:r w:rsidR="00AF14A1" w:rsidRPr="00DF5967">
        <w:rPr>
          <w:b/>
          <w:sz w:val="64"/>
          <w:szCs w:val="64"/>
        </w:rPr>
        <w:t xml:space="preserve"> </w:t>
      </w:r>
      <w:r w:rsidR="00571A8E">
        <w:rPr>
          <w:b/>
          <w:sz w:val="64"/>
          <w:szCs w:val="64"/>
        </w:rPr>
        <w:t>28 janvier 2018</w:t>
      </w:r>
    </w:p>
    <w:p w:rsidR="00C40E2A" w:rsidRDefault="00C40E2A" w:rsidP="00F8355B">
      <w:pPr>
        <w:jc w:val="center"/>
        <w:rPr>
          <w:sz w:val="10"/>
        </w:rPr>
      </w:pPr>
    </w:p>
    <w:p w:rsidR="00C40E2A" w:rsidRDefault="00744D0C" w:rsidP="00F8355B">
      <w:pPr>
        <w:jc w:val="center"/>
      </w:pPr>
      <w:bookmarkStart w:id="1" w:name="_GoBack"/>
      <w:r>
        <w:rPr>
          <w:noProof/>
          <w:lang w:val="fr-CH" w:eastAsia="fr-CH"/>
        </w:rPr>
        <w:drawing>
          <wp:inline distT="0" distB="0" distL="0" distR="0" wp14:anchorId="23936F35" wp14:editId="6A1DFCAC">
            <wp:extent cx="5123021" cy="3521873"/>
            <wp:effectExtent l="0" t="0" r="1905" b="254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141214" cy="3534380"/>
                    </a:xfrm>
                    <a:prstGeom prst="rect">
                      <a:avLst/>
                    </a:prstGeom>
                    <a:noFill/>
                    <a:ln>
                      <a:noFill/>
                    </a:ln>
                  </pic:spPr>
                </pic:pic>
              </a:graphicData>
            </a:graphic>
          </wp:inline>
        </w:drawing>
      </w:r>
      <w:bookmarkEnd w:id="1"/>
    </w:p>
    <w:tbl>
      <w:tblPr>
        <w:tblpPr w:leftFromText="141" w:rightFromText="141" w:vertAnchor="page" w:horzAnchor="margin" w:tblpY="14227"/>
        <w:tblW w:w="10027" w:type="dxa"/>
        <w:tblLook w:val="01E0" w:firstRow="1" w:lastRow="1" w:firstColumn="1" w:lastColumn="1" w:noHBand="0" w:noVBand="0"/>
      </w:tblPr>
      <w:tblGrid>
        <w:gridCol w:w="5211"/>
        <w:gridCol w:w="4816"/>
      </w:tblGrid>
      <w:tr w:rsidR="00784D49" w:rsidRPr="00DB28BB" w:rsidTr="002E1907">
        <w:trPr>
          <w:trHeight w:val="1418"/>
        </w:trPr>
        <w:tc>
          <w:tcPr>
            <w:tcW w:w="5211" w:type="dxa"/>
            <w:shd w:val="clear" w:color="auto" w:fill="auto"/>
          </w:tcPr>
          <w:p w:rsidR="00784D49" w:rsidRPr="00DB28BB" w:rsidRDefault="00213905" w:rsidP="008F2C7C">
            <w:pPr>
              <w:jc w:val="right"/>
            </w:pPr>
            <w:r>
              <w:rPr>
                <w:noProof/>
                <w:lang w:val="fr-CH" w:eastAsia="fr-CH"/>
              </w:rPr>
              <w:drawing>
                <wp:inline distT="0" distB="0" distL="0" distR="0" wp14:anchorId="1B734A13" wp14:editId="30ED6A7C">
                  <wp:extent cx="2115185" cy="800118"/>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leur 2 lignes sans adresse transparent"/>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2115185" cy="800118"/>
                          </a:xfrm>
                          <a:prstGeom prst="rect">
                            <a:avLst/>
                          </a:prstGeom>
                          <a:noFill/>
                          <a:ln>
                            <a:noFill/>
                          </a:ln>
                        </pic:spPr>
                      </pic:pic>
                    </a:graphicData>
                  </a:graphic>
                </wp:inline>
              </w:drawing>
            </w:r>
          </w:p>
        </w:tc>
        <w:tc>
          <w:tcPr>
            <w:tcW w:w="4816" w:type="dxa"/>
            <w:shd w:val="clear" w:color="auto" w:fill="auto"/>
            <w:vAlign w:val="center"/>
          </w:tcPr>
          <w:p w:rsidR="009E3751" w:rsidRDefault="009E3751" w:rsidP="009E3751">
            <w:pPr>
              <w:jc w:val="right"/>
              <w:rPr>
                <w:sz w:val="24"/>
              </w:rPr>
            </w:pPr>
          </w:p>
          <w:p w:rsidR="00784D49" w:rsidRPr="009E3751" w:rsidRDefault="00784D49" w:rsidP="00BF3F38">
            <w:pPr>
              <w:tabs>
                <w:tab w:val="left" w:pos="2302"/>
              </w:tabs>
              <w:ind w:left="2302"/>
              <w:jc w:val="left"/>
              <w:rPr>
                <w:sz w:val="24"/>
              </w:rPr>
            </w:pPr>
          </w:p>
        </w:tc>
      </w:tr>
    </w:tbl>
    <w:p w:rsidR="00744D0C" w:rsidRPr="00744D0C" w:rsidRDefault="00744D0C" w:rsidP="00744D0C">
      <w:pPr>
        <w:pStyle w:val="Default"/>
        <w:rPr>
          <w:sz w:val="16"/>
          <w:szCs w:val="16"/>
        </w:rPr>
      </w:pPr>
    </w:p>
    <w:p w:rsidR="002E1907" w:rsidRPr="00277D0C" w:rsidRDefault="0080334A" w:rsidP="0080334A">
      <w:pPr>
        <w:rPr>
          <w:rFonts w:cs="Calibri"/>
          <w:i/>
          <w:iCs/>
          <w:color w:val="000000"/>
          <w:sz w:val="28"/>
          <w:szCs w:val="28"/>
        </w:rPr>
        <w:sectPr w:rsidR="002E1907" w:rsidRPr="00277D0C" w:rsidSect="006E5879">
          <w:footerReference w:type="even" r:id="rId11"/>
          <w:footerReference w:type="default" r:id="rId12"/>
          <w:footerReference w:type="first" r:id="rId13"/>
          <w:pgSz w:w="11900" w:h="16840" w:code="9"/>
          <w:pgMar w:top="567" w:right="1134" w:bottom="284" w:left="1134" w:header="709" w:footer="567" w:gutter="0"/>
          <w:cols w:space="1360"/>
          <w:titlePg/>
          <w:docGrid w:linePitch="435"/>
        </w:sectPr>
      </w:pPr>
      <w:r w:rsidRPr="009E3751">
        <w:rPr>
          <w:noProof/>
          <w:sz w:val="24"/>
          <w:lang w:val="fr-CH" w:eastAsia="fr-CH"/>
        </w:rPr>
        <w:drawing>
          <wp:anchor distT="0" distB="0" distL="114300" distR="114300" simplePos="0" relativeHeight="251665920" behindDoc="0" locked="0" layoutInCell="1" allowOverlap="1" wp14:anchorId="1F1AD7A3" wp14:editId="63CF51B8">
            <wp:simplePos x="0" y="0"/>
            <wp:positionH relativeFrom="column">
              <wp:posOffset>3648075</wp:posOffset>
            </wp:positionH>
            <wp:positionV relativeFrom="paragraph">
              <wp:posOffset>1478280</wp:posOffset>
            </wp:positionV>
            <wp:extent cx="1486535" cy="1158875"/>
            <wp:effectExtent l="0" t="0" r="0" b="3175"/>
            <wp:wrapNone/>
            <wp:docPr id="3" name="Image 3" descr="eerv_eps [Conver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rv_eps [Converti]"/>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486535" cy="115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4D0C" w:rsidRPr="00277D0C">
        <w:rPr>
          <w:rStyle w:val="A1"/>
          <w:sz w:val="28"/>
          <w:szCs w:val="28"/>
        </w:rPr>
        <w:t>Là se trouvait un homme malade depuis trente-huit ans. Jésus, l’ayant vu couché, et sachant qu’il était malade depuis longtemps, lui dit : Veux-tu être guéri ? Le malade lui répond</w:t>
      </w:r>
      <w:r w:rsidR="00EF5596">
        <w:rPr>
          <w:rStyle w:val="A1"/>
          <w:sz w:val="28"/>
          <w:szCs w:val="28"/>
        </w:rPr>
        <w:t>it: Seigneur, je n’ai personne.</w:t>
      </w:r>
      <w:r>
        <w:rPr>
          <w:rStyle w:val="A1"/>
          <w:sz w:val="28"/>
          <w:szCs w:val="28"/>
        </w:rPr>
        <w:t xml:space="preserve"> </w:t>
      </w:r>
      <w:r w:rsidR="00744D0C" w:rsidRPr="00277D0C">
        <w:rPr>
          <w:rStyle w:val="A1"/>
          <w:sz w:val="28"/>
          <w:szCs w:val="28"/>
        </w:rPr>
        <w:t>Lève-toi, lui dit Jésus, prends ton lit, et marche. Aussitôt cet homme fut guéri ; il prit son lit, et marcha.</w:t>
      </w:r>
      <w:r>
        <w:rPr>
          <w:rStyle w:val="A1"/>
          <w:sz w:val="28"/>
          <w:szCs w:val="28"/>
        </w:rPr>
        <w:t xml:space="preserve">       </w:t>
      </w:r>
      <w:r w:rsidR="00277D0C">
        <w:rPr>
          <w:rStyle w:val="A1"/>
          <w:sz w:val="28"/>
          <w:szCs w:val="28"/>
        </w:rPr>
        <w:t xml:space="preserve"> </w:t>
      </w:r>
      <w:r w:rsidR="00EF5596">
        <w:rPr>
          <w:rStyle w:val="A1"/>
          <w:sz w:val="28"/>
          <w:szCs w:val="28"/>
        </w:rPr>
        <w:t xml:space="preserve">Jean 5, </w:t>
      </w:r>
      <w:r w:rsidR="00744D0C" w:rsidRPr="00277D0C">
        <w:rPr>
          <w:rStyle w:val="A1"/>
          <w:sz w:val="28"/>
          <w:szCs w:val="28"/>
        </w:rPr>
        <w:t>1-9</w:t>
      </w:r>
    </w:p>
    <w:sdt>
      <w:sdtPr>
        <w:rPr>
          <w:rFonts w:cs="Times New Roman"/>
          <w:b w:val="0"/>
          <w:bCs w:val="0"/>
          <w:szCs w:val="20"/>
          <w:lang w:val="fr-FR" w:eastAsia="fr-FR"/>
          <w14:shadow w14:blurRad="0" w14:dist="0" w14:dir="0" w14:sx="0" w14:sy="0" w14:kx="0" w14:ky="0" w14:algn="none">
            <w14:srgbClr w14:val="000000"/>
          </w14:shadow>
        </w:rPr>
        <w:id w:val="-286653870"/>
        <w:docPartObj>
          <w:docPartGallery w:val="Table of Contents"/>
          <w:docPartUnique/>
        </w:docPartObj>
      </w:sdtPr>
      <w:sdtEndPr/>
      <w:sdtContent>
        <w:p w:rsidR="00D96483" w:rsidRPr="00E96E31" w:rsidRDefault="00D96483" w:rsidP="00D96483">
          <w:pPr>
            <w:pStyle w:val="Style1"/>
            <w:rPr>
              <w:rFonts w:asciiTheme="majorHAnsi" w:hAnsiTheme="majorHAnsi"/>
              <w:smallCaps/>
            </w:rPr>
          </w:pPr>
          <w:r w:rsidRPr="00E96E31">
            <w:rPr>
              <w:rFonts w:asciiTheme="majorHAnsi" w:hAnsiTheme="majorHAnsi"/>
              <w:smallCaps/>
            </w:rPr>
            <w:t>Table des matières</w:t>
          </w:r>
        </w:p>
        <w:p w:rsidR="00E96E31" w:rsidRDefault="00D96483">
          <w:pPr>
            <w:pStyle w:val="TM1"/>
            <w:tabs>
              <w:tab w:val="left" w:pos="640"/>
              <w:tab w:val="right" w:pos="9730"/>
            </w:tabs>
            <w:rPr>
              <w:rFonts w:asciiTheme="minorHAnsi" w:eastAsiaTheme="minorEastAsia" w:hAnsiTheme="minorHAnsi" w:cstheme="minorBidi"/>
              <w:b w:val="0"/>
              <w:bCs w:val="0"/>
              <w:caps w:val="0"/>
              <w:noProof/>
              <w:sz w:val="22"/>
              <w:szCs w:val="22"/>
              <w:lang w:val="fr-CH" w:eastAsia="fr-CH"/>
            </w:rPr>
          </w:pPr>
          <w:r w:rsidRPr="00E96E31">
            <w:rPr>
              <w:caps w:val="0"/>
              <w:smallCaps/>
              <w:sz w:val="32"/>
            </w:rPr>
            <w:fldChar w:fldCharType="begin"/>
          </w:r>
          <w:r w:rsidRPr="00E96E31">
            <w:rPr>
              <w:caps w:val="0"/>
              <w:smallCaps/>
              <w:sz w:val="32"/>
            </w:rPr>
            <w:instrText xml:space="preserve"> TOC \o "1-3" \h \z \u </w:instrText>
          </w:r>
          <w:r w:rsidRPr="00E96E31">
            <w:rPr>
              <w:caps w:val="0"/>
              <w:smallCaps/>
              <w:sz w:val="32"/>
            </w:rPr>
            <w:fldChar w:fldCharType="separate"/>
          </w:r>
          <w:hyperlink w:anchor="_Toc501714247" w:history="1">
            <w:r w:rsidR="00E96E31" w:rsidRPr="00634CEA">
              <w:rPr>
                <w:rStyle w:val="Lienhypertexte"/>
                <w:noProof/>
              </w:rPr>
              <w:t>1</w:t>
            </w:r>
            <w:r w:rsidR="00E96E31">
              <w:rPr>
                <w:rFonts w:asciiTheme="minorHAnsi" w:eastAsiaTheme="minorEastAsia" w:hAnsiTheme="minorHAnsi" w:cstheme="minorBidi"/>
                <w:b w:val="0"/>
                <w:bCs w:val="0"/>
                <w:caps w:val="0"/>
                <w:noProof/>
                <w:sz w:val="22"/>
                <w:szCs w:val="22"/>
                <w:lang w:val="fr-CH" w:eastAsia="fr-CH"/>
              </w:rPr>
              <w:tab/>
            </w:r>
            <w:r w:rsidR="00E96E31" w:rsidRPr="00634CEA">
              <w:rPr>
                <w:rStyle w:val="Lienhypertexte"/>
                <w:noProof/>
              </w:rPr>
              <w:t>Un chemin de conversion</w:t>
            </w:r>
            <w:r w:rsidR="00E96E31">
              <w:rPr>
                <w:noProof/>
                <w:webHidden/>
              </w:rPr>
              <w:tab/>
            </w:r>
            <w:r w:rsidR="00E96E31">
              <w:rPr>
                <w:noProof/>
                <w:webHidden/>
              </w:rPr>
              <w:fldChar w:fldCharType="begin"/>
            </w:r>
            <w:r w:rsidR="00E96E31">
              <w:rPr>
                <w:noProof/>
                <w:webHidden/>
              </w:rPr>
              <w:instrText xml:space="preserve"> PAGEREF _Toc501714247 \h </w:instrText>
            </w:r>
            <w:r w:rsidR="00E96E31">
              <w:rPr>
                <w:noProof/>
                <w:webHidden/>
              </w:rPr>
            </w:r>
            <w:r w:rsidR="00E96E31">
              <w:rPr>
                <w:noProof/>
                <w:webHidden/>
              </w:rPr>
              <w:fldChar w:fldCharType="separate"/>
            </w:r>
            <w:r w:rsidR="0017630D">
              <w:rPr>
                <w:noProof/>
                <w:webHidden/>
              </w:rPr>
              <w:t>3</w:t>
            </w:r>
            <w:r w:rsidR="00E96E31">
              <w:rPr>
                <w:noProof/>
                <w:webHidden/>
              </w:rPr>
              <w:fldChar w:fldCharType="end"/>
            </w:r>
          </w:hyperlink>
        </w:p>
        <w:p w:rsidR="00E96E31" w:rsidRDefault="005E7E4B">
          <w:pPr>
            <w:pStyle w:val="TM1"/>
            <w:tabs>
              <w:tab w:val="left" w:pos="640"/>
              <w:tab w:val="right" w:pos="9730"/>
            </w:tabs>
            <w:rPr>
              <w:rFonts w:asciiTheme="minorHAnsi" w:eastAsiaTheme="minorEastAsia" w:hAnsiTheme="minorHAnsi" w:cstheme="minorBidi"/>
              <w:b w:val="0"/>
              <w:bCs w:val="0"/>
              <w:caps w:val="0"/>
              <w:noProof/>
              <w:sz w:val="22"/>
              <w:szCs w:val="22"/>
              <w:lang w:val="fr-CH" w:eastAsia="fr-CH"/>
            </w:rPr>
          </w:pPr>
          <w:hyperlink w:anchor="_Toc501714248" w:history="1">
            <w:r w:rsidR="00E96E31" w:rsidRPr="00634CEA">
              <w:rPr>
                <w:rStyle w:val="Lienhypertexte"/>
                <w:noProof/>
              </w:rPr>
              <w:t>2</w:t>
            </w:r>
            <w:r w:rsidR="00E96E31">
              <w:rPr>
                <w:rFonts w:asciiTheme="minorHAnsi" w:eastAsiaTheme="minorEastAsia" w:hAnsiTheme="minorHAnsi" w:cstheme="minorBidi"/>
                <w:b w:val="0"/>
                <w:bCs w:val="0"/>
                <w:caps w:val="0"/>
                <w:noProof/>
                <w:sz w:val="22"/>
                <w:szCs w:val="22"/>
                <w:lang w:val="fr-CH" w:eastAsia="fr-CH"/>
              </w:rPr>
              <w:tab/>
            </w:r>
            <w:r w:rsidR="00E96E31" w:rsidRPr="00634CEA">
              <w:rPr>
                <w:rStyle w:val="Lienhypertexte"/>
                <w:noProof/>
              </w:rPr>
              <w:t>Publications</w:t>
            </w:r>
            <w:r w:rsidR="00E96E31">
              <w:rPr>
                <w:noProof/>
                <w:webHidden/>
              </w:rPr>
              <w:tab/>
            </w:r>
            <w:r w:rsidR="00E96E31">
              <w:rPr>
                <w:noProof/>
                <w:webHidden/>
              </w:rPr>
              <w:fldChar w:fldCharType="begin"/>
            </w:r>
            <w:r w:rsidR="00E96E31">
              <w:rPr>
                <w:noProof/>
                <w:webHidden/>
              </w:rPr>
              <w:instrText xml:space="preserve"> PAGEREF _Toc501714248 \h </w:instrText>
            </w:r>
            <w:r w:rsidR="00E96E31">
              <w:rPr>
                <w:noProof/>
                <w:webHidden/>
              </w:rPr>
            </w:r>
            <w:r w:rsidR="00E96E31">
              <w:rPr>
                <w:noProof/>
                <w:webHidden/>
              </w:rPr>
              <w:fldChar w:fldCharType="separate"/>
            </w:r>
            <w:r w:rsidR="0017630D">
              <w:rPr>
                <w:noProof/>
                <w:webHidden/>
              </w:rPr>
              <w:t>5</w:t>
            </w:r>
            <w:r w:rsidR="00E96E31">
              <w:rPr>
                <w:noProof/>
                <w:webHidden/>
              </w:rPr>
              <w:fldChar w:fldCharType="end"/>
            </w:r>
          </w:hyperlink>
        </w:p>
        <w:p w:rsidR="00E96E31" w:rsidRPr="00E96E31" w:rsidRDefault="005E7E4B" w:rsidP="00E96E31">
          <w:pPr>
            <w:pStyle w:val="TM2"/>
            <w:rPr>
              <w:rFonts w:asciiTheme="minorHAnsi" w:eastAsiaTheme="minorEastAsia" w:hAnsiTheme="minorHAnsi" w:cstheme="minorBidi"/>
              <w:szCs w:val="22"/>
              <w:lang w:val="fr-CH" w:eastAsia="fr-CH"/>
            </w:rPr>
          </w:pPr>
          <w:hyperlink w:anchor="_Toc501714249" w:history="1">
            <w:r w:rsidR="00E96E31" w:rsidRPr="00E96E31">
              <w:rPr>
                <w:rStyle w:val="Lienhypertexte"/>
              </w:rPr>
              <w:t>2.1</w:t>
            </w:r>
            <w:r w:rsidR="00E96E31" w:rsidRPr="00E96E31">
              <w:rPr>
                <w:rFonts w:asciiTheme="minorHAnsi" w:eastAsiaTheme="minorEastAsia" w:hAnsiTheme="minorHAnsi" w:cstheme="minorBidi"/>
                <w:szCs w:val="22"/>
                <w:lang w:val="fr-CH" w:eastAsia="fr-CH"/>
              </w:rPr>
              <w:tab/>
            </w:r>
            <w:r w:rsidR="00E96E31" w:rsidRPr="00E96E31">
              <w:rPr>
                <w:rStyle w:val="Lienhypertexte"/>
              </w:rPr>
              <w:t>Introduction au livre Pour un autre monde possible</w:t>
            </w:r>
            <w:r w:rsidR="00E96E31" w:rsidRPr="00E96E31">
              <w:rPr>
                <w:webHidden/>
              </w:rPr>
              <w:tab/>
            </w:r>
            <w:r w:rsidR="00E96E31" w:rsidRPr="00E96E31">
              <w:rPr>
                <w:webHidden/>
              </w:rPr>
              <w:fldChar w:fldCharType="begin"/>
            </w:r>
            <w:r w:rsidR="00E96E31" w:rsidRPr="00E96E31">
              <w:rPr>
                <w:webHidden/>
              </w:rPr>
              <w:instrText xml:space="preserve"> PAGEREF _Toc501714249 \h </w:instrText>
            </w:r>
            <w:r w:rsidR="00E96E31" w:rsidRPr="00E96E31">
              <w:rPr>
                <w:webHidden/>
              </w:rPr>
            </w:r>
            <w:r w:rsidR="00E96E31" w:rsidRPr="00E96E31">
              <w:rPr>
                <w:webHidden/>
              </w:rPr>
              <w:fldChar w:fldCharType="separate"/>
            </w:r>
            <w:r w:rsidR="0017630D">
              <w:rPr>
                <w:webHidden/>
              </w:rPr>
              <w:t>5</w:t>
            </w:r>
            <w:r w:rsidR="00E96E31" w:rsidRPr="00E96E31">
              <w:rPr>
                <w:webHidden/>
              </w:rPr>
              <w:fldChar w:fldCharType="end"/>
            </w:r>
          </w:hyperlink>
        </w:p>
        <w:p w:rsidR="00E96E31" w:rsidRDefault="005E7E4B" w:rsidP="00E96E31">
          <w:pPr>
            <w:pStyle w:val="TM2"/>
            <w:rPr>
              <w:rFonts w:asciiTheme="minorHAnsi" w:eastAsiaTheme="minorEastAsia" w:hAnsiTheme="minorHAnsi" w:cstheme="minorBidi"/>
              <w:sz w:val="22"/>
              <w:szCs w:val="22"/>
              <w:lang w:val="fr-CH" w:eastAsia="fr-CH"/>
            </w:rPr>
          </w:pPr>
          <w:hyperlink w:anchor="_Toc501714250" w:history="1">
            <w:r w:rsidR="00E96E31" w:rsidRPr="00634CEA">
              <w:rPr>
                <w:rStyle w:val="Lienhypertexte"/>
              </w:rPr>
              <w:t>2.2</w:t>
            </w:r>
            <w:r w:rsidR="00E96E31">
              <w:rPr>
                <w:rFonts w:asciiTheme="minorHAnsi" w:eastAsiaTheme="minorEastAsia" w:hAnsiTheme="minorHAnsi" w:cstheme="minorBidi"/>
                <w:sz w:val="22"/>
                <w:szCs w:val="22"/>
                <w:lang w:val="fr-CH" w:eastAsia="fr-CH"/>
              </w:rPr>
              <w:tab/>
            </w:r>
            <w:r w:rsidR="00E96E31" w:rsidRPr="00634CEA">
              <w:rPr>
                <w:rStyle w:val="Lienhypertexte"/>
              </w:rPr>
              <w:t>Introduction au Manuel de formation en développement holistique</w:t>
            </w:r>
            <w:r w:rsidR="00E96E31">
              <w:rPr>
                <w:webHidden/>
              </w:rPr>
              <w:tab/>
            </w:r>
            <w:r w:rsidR="00E96E31">
              <w:rPr>
                <w:webHidden/>
              </w:rPr>
              <w:fldChar w:fldCharType="begin"/>
            </w:r>
            <w:r w:rsidR="00E96E31">
              <w:rPr>
                <w:webHidden/>
              </w:rPr>
              <w:instrText xml:space="preserve"> PAGEREF _Toc501714250 \h </w:instrText>
            </w:r>
            <w:r w:rsidR="00E96E31">
              <w:rPr>
                <w:webHidden/>
              </w:rPr>
            </w:r>
            <w:r w:rsidR="00E96E31">
              <w:rPr>
                <w:webHidden/>
              </w:rPr>
              <w:fldChar w:fldCharType="separate"/>
            </w:r>
            <w:r w:rsidR="0017630D">
              <w:rPr>
                <w:webHidden/>
              </w:rPr>
              <w:t>6</w:t>
            </w:r>
            <w:r w:rsidR="00E96E31">
              <w:rPr>
                <w:webHidden/>
              </w:rPr>
              <w:fldChar w:fldCharType="end"/>
            </w:r>
          </w:hyperlink>
        </w:p>
        <w:p w:rsidR="00E96E31" w:rsidRDefault="005E7E4B">
          <w:pPr>
            <w:pStyle w:val="TM1"/>
            <w:tabs>
              <w:tab w:val="left" w:pos="640"/>
              <w:tab w:val="right" w:pos="9730"/>
            </w:tabs>
            <w:rPr>
              <w:rFonts w:asciiTheme="minorHAnsi" w:eastAsiaTheme="minorEastAsia" w:hAnsiTheme="minorHAnsi" w:cstheme="minorBidi"/>
              <w:b w:val="0"/>
              <w:bCs w:val="0"/>
              <w:caps w:val="0"/>
              <w:noProof/>
              <w:sz w:val="22"/>
              <w:szCs w:val="22"/>
              <w:lang w:val="fr-CH" w:eastAsia="fr-CH"/>
            </w:rPr>
          </w:pPr>
          <w:hyperlink w:anchor="_Toc501714251" w:history="1">
            <w:r w:rsidR="00E96E31" w:rsidRPr="00634CEA">
              <w:rPr>
                <w:rStyle w:val="Lienhypertexte"/>
                <w:noProof/>
              </w:rPr>
              <w:t>3</w:t>
            </w:r>
            <w:r w:rsidR="00E96E31">
              <w:rPr>
                <w:rFonts w:asciiTheme="minorHAnsi" w:eastAsiaTheme="minorEastAsia" w:hAnsiTheme="minorHAnsi" w:cstheme="minorBidi"/>
                <w:b w:val="0"/>
                <w:bCs w:val="0"/>
                <w:caps w:val="0"/>
                <w:noProof/>
                <w:sz w:val="22"/>
                <w:szCs w:val="22"/>
                <w:lang w:val="fr-CH" w:eastAsia="fr-CH"/>
              </w:rPr>
              <w:tab/>
            </w:r>
            <w:r w:rsidR="00E96E31" w:rsidRPr="00634CEA">
              <w:rPr>
                <w:rStyle w:val="Lienhypertexte"/>
                <w:noProof/>
              </w:rPr>
              <w:t>Présentation d’un projet du SECAAR</w:t>
            </w:r>
            <w:r w:rsidR="00E96E31">
              <w:rPr>
                <w:noProof/>
                <w:webHidden/>
              </w:rPr>
              <w:tab/>
            </w:r>
            <w:r w:rsidR="00E96E31">
              <w:rPr>
                <w:noProof/>
                <w:webHidden/>
              </w:rPr>
              <w:fldChar w:fldCharType="begin"/>
            </w:r>
            <w:r w:rsidR="00E96E31">
              <w:rPr>
                <w:noProof/>
                <w:webHidden/>
              </w:rPr>
              <w:instrText xml:space="preserve"> PAGEREF _Toc501714251 \h </w:instrText>
            </w:r>
            <w:r w:rsidR="00E96E31">
              <w:rPr>
                <w:noProof/>
                <w:webHidden/>
              </w:rPr>
            </w:r>
            <w:r w:rsidR="00E96E31">
              <w:rPr>
                <w:noProof/>
                <w:webHidden/>
              </w:rPr>
              <w:fldChar w:fldCharType="separate"/>
            </w:r>
            <w:r w:rsidR="0017630D">
              <w:rPr>
                <w:noProof/>
                <w:webHidden/>
              </w:rPr>
              <w:t>8</w:t>
            </w:r>
            <w:r w:rsidR="00E96E31">
              <w:rPr>
                <w:noProof/>
                <w:webHidden/>
              </w:rPr>
              <w:fldChar w:fldCharType="end"/>
            </w:r>
          </w:hyperlink>
        </w:p>
        <w:p w:rsidR="00E96E31" w:rsidRDefault="005E7E4B">
          <w:pPr>
            <w:pStyle w:val="TM1"/>
            <w:tabs>
              <w:tab w:val="left" w:pos="640"/>
              <w:tab w:val="right" w:pos="9730"/>
            </w:tabs>
            <w:rPr>
              <w:rFonts w:asciiTheme="minorHAnsi" w:eastAsiaTheme="minorEastAsia" w:hAnsiTheme="minorHAnsi" w:cstheme="minorBidi"/>
              <w:b w:val="0"/>
              <w:bCs w:val="0"/>
              <w:caps w:val="0"/>
              <w:noProof/>
              <w:sz w:val="22"/>
              <w:szCs w:val="22"/>
              <w:lang w:val="fr-CH" w:eastAsia="fr-CH"/>
            </w:rPr>
          </w:pPr>
          <w:hyperlink w:anchor="_Toc501714252" w:history="1">
            <w:r w:rsidR="00E96E31" w:rsidRPr="00634CEA">
              <w:rPr>
                <w:rStyle w:val="Lienhypertexte"/>
                <w:noProof/>
              </w:rPr>
              <w:t>4</w:t>
            </w:r>
            <w:r w:rsidR="00E96E31">
              <w:rPr>
                <w:rFonts w:asciiTheme="minorHAnsi" w:eastAsiaTheme="minorEastAsia" w:hAnsiTheme="minorHAnsi" w:cstheme="minorBidi"/>
                <w:b w:val="0"/>
                <w:bCs w:val="0"/>
                <w:caps w:val="0"/>
                <w:noProof/>
                <w:sz w:val="22"/>
                <w:szCs w:val="22"/>
                <w:lang w:val="fr-CH" w:eastAsia="fr-CH"/>
              </w:rPr>
              <w:tab/>
            </w:r>
            <w:r w:rsidR="00E96E31" w:rsidRPr="00634CEA">
              <w:rPr>
                <w:rStyle w:val="Lienhypertexte"/>
                <w:noProof/>
              </w:rPr>
              <w:t>Présentation du développement holistique</w:t>
            </w:r>
            <w:r w:rsidR="00E96E31">
              <w:rPr>
                <w:noProof/>
                <w:webHidden/>
              </w:rPr>
              <w:tab/>
            </w:r>
            <w:r w:rsidR="00E96E31">
              <w:rPr>
                <w:noProof/>
                <w:webHidden/>
              </w:rPr>
              <w:fldChar w:fldCharType="begin"/>
            </w:r>
            <w:r w:rsidR="00E96E31">
              <w:rPr>
                <w:noProof/>
                <w:webHidden/>
              </w:rPr>
              <w:instrText xml:space="preserve"> PAGEREF _Toc501714252 \h </w:instrText>
            </w:r>
            <w:r w:rsidR="00E96E31">
              <w:rPr>
                <w:noProof/>
                <w:webHidden/>
              </w:rPr>
            </w:r>
            <w:r w:rsidR="00E96E31">
              <w:rPr>
                <w:noProof/>
                <w:webHidden/>
              </w:rPr>
              <w:fldChar w:fldCharType="separate"/>
            </w:r>
            <w:r w:rsidR="0017630D">
              <w:rPr>
                <w:noProof/>
                <w:webHidden/>
              </w:rPr>
              <w:t>10</w:t>
            </w:r>
            <w:r w:rsidR="00E96E31">
              <w:rPr>
                <w:noProof/>
                <w:webHidden/>
              </w:rPr>
              <w:fldChar w:fldCharType="end"/>
            </w:r>
          </w:hyperlink>
        </w:p>
        <w:p w:rsidR="00E96E31" w:rsidRDefault="005E7E4B">
          <w:pPr>
            <w:pStyle w:val="TM1"/>
            <w:tabs>
              <w:tab w:val="left" w:pos="640"/>
              <w:tab w:val="right" w:pos="9730"/>
            </w:tabs>
            <w:rPr>
              <w:rFonts w:asciiTheme="minorHAnsi" w:eastAsiaTheme="minorEastAsia" w:hAnsiTheme="minorHAnsi" w:cstheme="minorBidi"/>
              <w:b w:val="0"/>
              <w:bCs w:val="0"/>
              <w:caps w:val="0"/>
              <w:noProof/>
              <w:sz w:val="22"/>
              <w:szCs w:val="22"/>
              <w:lang w:val="fr-CH" w:eastAsia="fr-CH"/>
            </w:rPr>
          </w:pPr>
          <w:hyperlink w:anchor="_Toc501714253" w:history="1">
            <w:r w:rsidR="00E96E31" w:rsidRPr="00634CEA">
              <w:rPr>
                <w:rStyle w:val="Lienhypertexte"/>
                <w:noProof/>
              </w:rPr>
              <w:t>5</w:t>
            </w:r>
            <w:r w:rsidR="00E96E31">
              <w:rPr>
                <w:rFonts w:asciiTheme="minorHAnsi" w:eastAsiaTheme="minorEastAsia" w:hAnsiTheme="minorHAnsi" w:cstheme="minorBidi"/>
                <w:b w:val="0"/>
                <w:bCs w:val="0"/>
                <w:caps w:val="0"/>
                <w:noProof/>
                <w:sz w:val="22"/>
                <w:szCs w:val="22"/>
                <w:lang w:val="fr-CH" w:eastAsia="fr-CH"/>
              </w:rPr>
              <w:tab/>
            </w:r>
            <w:r w:rsidR="00E96E31" w:rsidRPr="00634CEA">
              <w:rPr>
                <w:rStyle w:val="Lienhypertexte"/>
                <w:noProof/>
              </w:rPr>
              <w:t>Introduction au culte du Dimanche Missionnaire 2018</w:t>
            </w:r>
            <w:r w:rsidR="00E96E31">
              <w:rPr>
                <w:noProof/>
                <w:webHidden/>
              </w:rPr>
              <w:tab/>
            </w:r>
            <w:r w:rsidR="00E96E31">
              <w:rPr>
                <w:noProof/>
                <w:webHidden/>
              </w:rPr>
              <w:fldChar w:fldCharType="begin"/>
            </w:r>
            <w:r w:rsidR="00E96E31">
              <w:rPr>
                <w:noProof/>
                <w:webHidden/>
              </w:rPr>
              <w:instrText xml:space="preserve"> PAGEREF _Toc501714253 \h </w:instrText>
            </w:r>
            <w:r w:rsidR="00E96E31">
              <w:rPr>
                <w:noProof/>
                <w:webHidden/>
              </w:rPr>
            </w:r>
            <w:r w:rsidR="00E96E31">
              <w:rPr>
                <w:noProof/>
                <w:webHidden/>
              </w:rPr>
              <w:fldChar w:fldCharType="separate"/>
            </w:r>
            <w:r w:rsidR="0017630D">
              <w:rPr>
                <w:noProof/>
                <w:webHidden/>
              </w:rPr>
              <w:t>12</w:t>
            </w:r>
            <w:r w:rsidR="00E96E31">
              <w:rPr>
                <w:noProof/>
                <w:webHidden/>
              </w:rPr>
              <w:fldChar w:fldCharType="end"/>
            </w:r>
          </w:hyperlink>
        </w:p>
        <w:p w:rsidR="00E96E31" w:rsidRDefault="005E7E4B">
          <w:pPr>
            <w:pStyle w:val="TM1"/>
            <w:tabs>
              <w:tab w:val="left" w:pos="640"/>
              <w:tab w:val="right" w:pos="9730"/>
            </w:tabs>
            <w:rPr>
              <w:rFonts w:asciiTheme="minorHAnsi" w:eastAsiaTheme="minorEastAsia" w:hAnsiTheme="minorHAnsi" w:cstheme="minorBidi"/>
              <w:b w:val="0"/>
              <w:bCs w:val="0"/>
              <w:caps w:val="0"/>
              <w:noProof/>
              <w:sz w:val="22"/>
              <w:szCs w:val="22"/>
              <w:lang w:val="fr-CH" w:eastAsia="fr-CH"/>
            </w:rPr>
          </w:pPr>
          <w:hyperlink w:anchor="_Toc501714254" w:history="1">
            <w:r w:rsidR="00E96E31" w:rsidRPr="00634CEA">
              <w:rPr>
                <w:rStyle w:val="Lienhypertexte"/>
                <w:noProof/>
              </w:rPr>
              <w:t>6</w:t>
            </w:r>
            <w:r w:rsidR="00E96E31">
              <w:rPr>
                <w:rFonts w:asciiTheme="minorHAnsi" w:eastAsiaTheme="minorEastAsia" w:hAnsiTheme="minorHAnsi" w:cstheme="minorBidi"/>
                <w:b w:val="0"/>
                <w:bCs w:val="0"/>
                <w:caps w:val="0"/>
                <w:noProof/>
                <w:sz w:val="22"/>
                <w:szCs w:val="22"/>
                <w:lang w:val="fr-CH" w:eastAsia="fr-CH"/>
              </w:rPr>
              <w:tab/>
            </w:r>
            <w:r w:rsidR="00E96E31" w:rsidRPr="00634CEA">
              <w:rPr>
                <w:rStyle w:val="Lienhypertexte"/>
                <w:noProof/>
              </w:rPr>
              <w:t>Déroulement du culte et pistes pour la prédication</w:t>
            </w:r>
            <w:r w:rsidR="00E96E31">
              <w:rPr>
                <w:noProof/>
                <w:webHidden/>
              </w:rPr>
              <w:tab/>
            </w:r>
            <w:r w:rsidR="00E96E31">
              <w:rPr>
                <w:noProof/>
                <w:webHidden/>
              </w:rPr>
              <w:fldChar w:fldCharType="begin"/>
            </w:r>
            <w:r w:rsidR="00E96E31">
              <w:rPr>
                <w:noProof/>
                <w:webHidden/>
              </w:rPr>
              <w:instrText xml:space="preserve"> PAGEREF _Toc501714254 \h </w:instrText>
            </w:r>
            <w:r w:rsidR="00E96E31">
              <w:rPr>
                <w:noProof/>
                <w:webHidden/>
              </w:rPr>
            </w:r>
            <w:r w:rsidR="00E96E31">
              <w:rPr>
                <w:noProof/>
                <w:webHidden/>
              </w:rPr>
              <w:fldChar w:fldCharType="separate"/>
            </w:r>
            <w:r w:rsidR="0017630D">
              <w:rPr>
                <w:noProof/>
                <w:webHidden/>
              </w:rPr>
              <w:t>15</w:t>
            </w:r>
            <w:r w:rsidR="00E96E31">
              <w:rPr>
                <w:noProof/>
                <w:webHidden/>
              </w:rPr>
              <w:fldChar w:fldCharType="end"/>
            </w:r>
          </w:hyperlink>
        </w:p>
        <w:p w:rsidR="00D96483" w:rsidRDefault="00D96483">
          <w:r w:rsidRPr="00E96E31">
            <w:rPr>
              <w:rFonts w:asciiTheme="majorHAnsi" w:hAnsiTheme="majorHAnsi"/>
              <w:b/>
              <w:bCs/>
              <w:smallCaps/>
            </w:rPr>
            <w:fldChar w:fldCharType="end"/>
          </w:r>
        </w:p>
      </w:sdtContent>
    </w:sdt>
    <w:p w:rsidR="00B75CFA" w:rsidRDefault="00B75CFA">
      <w:pPr>
        <w:spacing w:after="0"/>
        <w:jc w:val="left"/>
        <w:rPr>
          <w:b/>
          <w:sz w:val="36"/>
          <w:szCs w:val="36"/>
        </w:rPr>
      </w:pPr>
      <w:r>
        <w:rPr>
          <w:b/>
          <w:sz w:val="36"/>
          <w:szCs w:val="36"/>
        </w:rPr>
        <w:br w:type="page"/>
      </w:r>
    </w:p>
    <w:p w:rsidR="00427531" w:rsidRPr="00D96483" w:rsidRDefault="00427531" w:rsidP="00D96483">
      <w:pPr>
        <w:pStyle w:val="Titre1"/>
      </w:pPr>
      <w:bookmarkStart w:id="2" w:name="_Toc501714247"/>
      <w:r w:rsidRPr="00D96483">
        <w:lastRenderedPageBreak/>
        <w:t>Un chemin de conversion</w:t>
      </w:r>
      <w:bookmarkEnd w:id="2"/>
    </w:p>
    <w:p w:rsidR="00525B91" w:rsidRPr="00525B91" w:rsidRDefault="00525B91" w:rsidP="00525B91">
      <w:pPr>
        <w:rPr>
          <w:rFonts w:cstheme="minorHAnsi"/>
          <w:szCs w:val="32"/>
        </w:rPr>
      </w:pPr>
      <w:r w:rsidRPr="00525B91">
        <w:rPr>
          <w:rFonts w:cstheme="minorHAnsi"/>
          <w:szCs w:val="32"/>
        </w:rPr>
        <w:t>Vous avez entre les mains un dossier qui présente l’approche privilé</w:t>
      </w:r>
      <w:r w:rsidR="00EF5596">
        <w:rPr>
          <w:rFonts w:cstheme="minorHAnsi"/>
          <w:szCs w:val="32"/>
        </w:rPr>
        <w:t xml:space="preserve">giée depuis quelques années </w:t>
      </w:r>
      <w:r w:rsidRPr="00525B91">
        <w:rPr>
          <w:rFonts w:cstheme="minorHAnsi"/>
          <w:szCs w:val="32"/>
        </w:rPr>
        <w:t>par DM-échange et mission e</w:t>
      </w:r>
      <w:r w:rsidR="006E5879">
        <w:rPr>
          <w:rFonts w:cstheme="minorHAnsi"/>
          <w:szCs w:val="32"/>
        </w:rPr>
        <w:t xml:space="preserve">t connue sous l’expression de « développement holistique </w:t>
      </w:r>
      <w:r w:rsidRPr="00525B91">
        <w:rPr>
          <w:rFonts w:cstheme="minorHAnsi"/>
          <w:szCs w:val="32"/>
        </w:rPr>
        <w:t>». Les textes qui suivent vous présentent les principales caractéristiques de cette approche ainsi qu’une proposition de déroulement de culte avec des</w:t>
      </w:r>
      <w:r w:rsidR="006E5879">
        <w:rPr>
          <w:rFonts w:cstheme="minorHAnsi"/>
          <w:szCs w:val="32"/>
        </w:rPr>
        <w:t xml:space="preserve"> </w:t>
      </w:r>
      <w:r w:rsidRPr="00525B91">
        <w:rPr>
          <w:rFonts w:cstheme="minorHAnsi"/>
          <w:szCs w:val="32"/>
        </w:rPr>
        <w:t xml:space="preserve">pistes pour la prédication. </w:t>
      </w:r>
    </w:p>
    <w:p w:rsidR="00525B91" w:rsidRPr="00525B91" w:rsidRDefault="00525B91" w:rsidP="00525B91">
      <w:pPr>
        <w:rPr>
          <w:rFonts w:cstheme="minorHAnsi"/>
          <w:szCs w:val="32"/>
        </w:rPr>
      </w:pPr>
      <w:r w:rsidRPr="00525B91">
        <w:rPr>
          <w:rFonts w:cstheme="minorHAnsi"/>
          <w:szCs w:val="32"/>
        </w:rPr>
        <w:t>C’est là l’occasion d’en remercier les rédacteurs, soit Michel Durussel, No</w:t>
      </w:r>
      <w:r w:rsidR="000420A2">
        <w:rPr>
          <w:rFonts w:cstheme="minorHAnsi"/>
          <w:szCs w:val="32"/>
        </w:rPr>
        <w:t xml:space="preserve">émie Heiniger et Roger </w:t>
      </w:r>
      <w:proofErr w:type="spellStart"/>
      <w:r w:rsidR="000420A2">
        <w:rPr>
          <w:rFonts w:cstheme="minorHAnsi"/>
          <w:szCs w:val="32"/>
        </w:rPr>
        <w:t>Zürcher</w:t>
      </w:r>
      <w:proofErr w:type="spellEnd"/>
      <w:r w:rsidR="000420A2">
        <w:rPr>
          <w:rFonts w:cstheme="minorHAnsi"/>
          <w:szCs w:val="32"/>
        </w:rPr>
        <w:t>.</w:t>
      </w:r>
    </w:p>
    <w:p w:rsidR="00525B91" w:rsidRPr="00525B91" w:rsidRDefault="00525B91" w:rsidP="00525B91">
      <w:pPr>
        <w:rPr>
          <w:rFonts w:cstheme="minorHAnsi"/>
          <w:szCs w:val="32"/>
        </w:rPr>
      </w:pPr>
      <w:r w:rsidRPr="00525B91">
        <w:rPr>
          <w:rFonts w:cstheme="minorHAnsi"/>
          <w:szCs w:val="32"/>
        </w:rPr>
        <w:t>A certains égards</w:t>
      </w:r>
      <w:r w:rsidR="000420A2">
        <w:rPr>
          <w:rFonts w:cstheme="minorHAnsi"/>
          <w:szCs w:val="32"/>
        </w:rPr>
        <w:t>,</w:t>
      </w:r>
      <w:r w:rsidRPr="00525B91">
        <w:rPr>
          <w:rFonts w:cstheme="minorHAnsi"/>
          <w:szCs w:val="32"/>
        </w:rPr>
        <w:t xml:space="preserve"> nous pourrions rapprocher la vision holistique du monde à cette </w:t>
      </w:r>
      <w:r w:rsidR="000420A2">
        <w:rPr>
          <w:rFonts w:cstheme="minorHAnsi"/>
          <w:szCs w:val="32"/>
        </w:rPr>
        <w:t>autre vision que Paul développe</w:t>
      </w:r>
      <w:r w:rsidRPr="00525B91">
        <w:rPr>
          <w:rFonts w:cstheme="minorHAnsi"/>
          <w:szCs w:val="32"/>
        </w:rPr>
        <w:t xml:space="preserve"> dans l’</w:t>
      </w:r>
      <w:r w:rsidR="000420A2">
        <w:rPr>
          <w:rFonts w:cstheme="minorHAnsi"/>
          <w:szCs w:val="32"/>
        </w:rPr>
        <w:t>E</w:t>
      </w:r>
      <w:r w:rsidRPr="00525B91">
        <w:rPr>
          <w:rFonts w:cstheme="minorHAnsi"/>
          <w:szCs w:val="32"/>
        </w:rPr>
        <w:t>pître aux Cori</w:t>
      </w:r>
      <w:r w:rsidRPr="00525B91">
        <w:rPr>
          <w:rFonts w:cstheme="minorHAnsi"/>
          <w:szCs w:val="32"/>
        </w:rPr>
        <w:t>n</w:t>
      </w:r>
      <w:r w:rsidRPr="00525B91">
        <w:rPr>
          <w:rFonts w:cstheme="minorHAnsi"/>
          <w:szCs w:val="32"/>
        </w:rPr>
        <w:t>thiens (1 Co 12,12-31</w:t>
      </w:r>
      <w:r w:rsidR="006E5879">
        <w:rPr>
          <w:rFonts w:cstheme="minorHAnsi"/>
          <w:szCs w:val="32"/>
        </w:rPr>
        <w:t>)</w:t>
      </w:r>
      <w:r w:rsidRPr="00525B91">
        <w:rPr>
          <w:rFonts w:cstheme="minorHAnsi"/>
          <w:szCs w:val="32"/>
        </w:rPr>
        <w:t>: le corps humain est certes composé de plusieurs parties mais, nous dit Paul, il est primordial de garder à l’esprit deux choses</w:t>
      </w:r>
      <w:r w:rsidR="006E5879">
        <w:rPr>
          <w:rFonts w:cstheme="minorHAnsi"/>
          <w:szCs w:val="32"/>
        </w:rPr>
        <w:t xml:space="preserve"> ; </w:t>
      </w:r>
      <w:r w:rsidRPr="00525B91">
        <w:rPr>
          <w:rFonts w:cstheme="minorHAnsi"/>
          <w:szCs w:val="32"/>
        </w:rPr>
        <w:t xml:space="preserve">chaque partie est unique et irremplaçable et </w:t>
      </w:r>
      <w:r w:rsidR="006E5879">
        <w:rPr>
          <w:rFonts w:cstheme="minorHAnsi"/>
          <w:szCs w:val="32"/>
        </w:rPr>
        <w:t>chacune</w:t>
      </w:r>
      <w:r w:rsidRPr="00525B91">
        <w:rPr>
          <w:rFonts w:cstheme="minorHAnsi"/>
          <w:szCs w:val="32"/>
        </w:rPr>
        <w:t xml:space="preserve"> contribue</w:t>
      </w:r>
      <w:r w:rsidR="00E96F6A">
        <w:rPr>
          <w:rFonts w:cstheme="minorHAnsi"/>
          <w:szCs w:val="32"/>
        </w:rPr>
        <w:t>,</w:t>
      </w:r>
      <w:r w:rsidRPr="00525B91">
        <w:rPr>
          <w:rFonts w:cstheme="minorHAnsi"/>
          <w:szCs w:val="32"/>
        </w:rPr>
        <w:t xml:space="preserve"> par sa présence, son travail et sa solidarité</w:t>
      </w:r>
      <w:r w:rsidR="00E96F6A">
        <w:rPr>
          <w:rFonts w:cstheme="minorHAnsi"/>
          <w:szCs w:val="32"/>
        </w:rPr>
        <w:t>,</w:t>
      </w:r>
      <w:r w:rsidRPr="00525B91">
        <w:rPr>
          <w:rFonts w:cstheme="minorHAnsi"/>
          <w:szCs w:val="32"/>
        </w:rPr>
        <w:t xml:space="preserve"> </w:t>
      </w:r>
      <w:r w:rsidR="000420A2">
        <w:rPr>
          <w:rFonts w:cstheme="minorHAnsi"/>
          <w:szCs w:val="32"/>
        </w:rPr>
        <w:t>à l’harmonie du tout.</w:t>
      </w:r>
    </w:p>
    <w:p w:rsidR="00525B91" w:rsidRPr="00525B91" w:rsidRDefault="00525B91" w:rsidP="00525B91">
      <w:pPr>
        <w:rPr>
          <w:rFonts w:cstheme="minorHAnsi"/>
          <w:szCs w:val="32"/>
        </w:rPr>
      </w:pPr>
      <w:r w:rsidRPr="00525B91">
        <w:rPr>
          <w:rFonts w:cstheme="minorHAnsi"/>
          <w:szCs w:val="32"/>
        </w:rPr>
        <w:t>Et si nous considérions le monde à l’image de ce corps tel que décrit par Paul ? Le monde comme un tout où chaque partie a pleinement sa place et sa raison d’être ; où chaque partie doit bénéficier d’un espace vital et de croissance. Approfondissant sa pensée et contredisant notre penchant n</w:t>
      </w:r>
      <w:r w:rsidRPr="00525B91">
        <w:rPr>
          <w:rFonts w:cstheme="minorHAnsi"/>
          <w:szCs w:val="32"/>
        </w:rPr>
        <w:t>a</w:t>
      </w:r>
      <w:r w:rsidRPr="00525B91">
        <w:rPr>
          <w:rFonts w:cstheme="minorHAnsi"/>
          <w:szCs w:val="32"/>
        </w:rPr>
        <w:t>turel, il ira jusqu’à hiérarchiser les priorités avec ces mots qui ne peuvent manquer de nous interpel</w:t>
      </w:r>
      <w:r w:rsidR="009901F6">
        <w:rPr>
          <w:rFonts w:cstheme="minorHAnsi"/>
          <w:szCs w:val="32"/>
        </w:rPr>
        <w:t>ler</w:t>
      </w:r>
      <w:r w:rsidR="006E5879">
        <w:rPr>
          <w:rFonts w:cstheme="minorHAnsi"/>
          <w:szCs w:val="32"/>
        </w:rPr>
        <w:t xml:space="preserve"> </w:t>
      </w:r>
      <w:r w:rsidRPr="00525B91">
        <w:rPr>
          <w:rFonts w:cstheme="minorHAnsi"/>
          <w:szCs w:val="32"/>
        </w:rPr>
        <w:t xml:space="preserve">: « Dieu a composé le corps (j’ajoute </w:t>
      </w:r>
      <w:r w:rsidR="006E5879">
        <w:rPr>
          <w:rFonts w:cstheme="minorHAnsi"/>
          <w:szCs w:val="32"/>
        </w:rPr>
        <w:t xml:space="preserve">« </w:t>
      </w:r>
      <w:r w:rsidRPr="00525B91">
        <w:rPr>
          <w:rFonts w:cstheme="minorHAnsi"/>
          <w:szCs w:val="32"/>
        </w:rPr>
        <w:t>le monde créé</w:t>
      </w:r>
      <w:r w:rsidR="006E5879">
        <w:rPr>
          <w:rFonts w:cstheme="minorHAnsi"/>
          <w:szCs w:val="32"/>
        </w:rPr>
        <w:t> »</w:t>
      </w:r>
      <w:r w:rsidRPr="00525B91">
        <w:rPr>
          <w:rFonts w:cstheme="minorHAnsi"/>
          <w:szCs w:val="32"/>
        </w:rPr>
        <w:t>) en donnant plus d’honneur à ce qui en manque, afin qu’il n’y ait pas de division dans le corps mais que les membres aient un co</w:t>
      </w:r>
      <w:r w:rsidRPr="00525B91">
        <w:rPr>
          <w:rFonts w:cstheme="minorHAnsi"/>
          <w:szCs w:val="32"/>
        </w:rPr>
        <w:t>m</w:t>
      </w:r>
      <w:r w:rsidRPr="00525B91">
        <w:rPr>
          <w:rFonts w:cstheme="minorHAnsi"/>
          <w:szCs w:val="32"/>
        </w:rPr>
        <w:t>mun souci les uns des autres. » (1 Co 12,24-25).</w:t>
      </w:r>
    </w:p>
    <w:p w:rsidR="00525B91" w:rsidRDefault="00525B91" w:rsidP="00525B91">
      <w:pPr>
        <w:rPr>
          <w:rFonts w:cstheme="minorHAnsi"/>
          <w:szCs w:val="32"/>
        </w:rPr>
      </w:pPr>
      <w:r w:rsidRPr="00525B91">
        <w:rPr>
          <w:rFonts w:cstheme="minorHAnsi"/>
          <w:szCs w:val="32"/>
        </w:rPr>
        <w:t>Méditer et s’approprier cette image d’un Dieu qui accorde à chaque cré</w:t>
      </w:r>
      <w:r w:rsidRPr="00525B91">
        <w:rPr>
          <w:rFonts w:cstheme="minorHAnsi"/>
          <w:szCs w:val="32"/>
        </w:rPr>
        <w:t>a</w:t>
      </w:r>
      <w:r w:rsidRPr="00525B91">
        <w:rPr>
          <w:rFonts w:cstheme="minorHAnsi"/>
          <w:szCs w:val="32"/>
        </w:rPr>
        <w:t>ture la même dignité et prend soin en priorité des êtres vivants dans les situations d’extrême violence, fragilité, pauvreté ou rejet, est devenu plus que jamais nécessaire. Nous a</w:t>
      </w:r>
      <w:r w:rsidR="00EF5596">
        <w:rPr>
          <w:rFonts w:cstheme="minorHAnsi"/>
          <w:szCs w:val="32"/>
        </w:rPr>
        <w:t xml:space="preserve">vons peut-être là le chemin de </w:t>
      </w:r>
      <w:r w:rsidRPr="00525B91">
        <w:rPr>
          <w:rFonts w:cstheme="minorHAnsi"/>
          <w:szCs w:val="32"/>
        </w:rPr>
        <w:t xml:space="preserve">conversion le plus difficile et </w:t>
      </w:r>
      <w:r w:rsidR="006E5879">
        <w:rPr>
          <w:rFonts w:cstheme="minorHAnsi"/>
          <w:szCs w:val="32"/>
        </w:rPr>
        <w:t xml:space="preserve">le plus </w:t>
      </w:r>
      <w:r w:rsidRPr="00525B91">
        <w:rPr>
          <w:rFonts w:cstheme="minorHAnsi"/>
          <w:szCs w:val="32"/>
        </w:rPr>
        <w:t>exigeant qui soit.</w:t>
      </w:r>
    </w:p>
    <w:p w:rsidR="00525B91" w:rsidRPr="00525B91" w:rsidRDefault="00525B91" w:rsidP="00525B91">
      <w:pPr>
        <w:rPr>
          <w:rFonts w:cstheme="minorHAnsi"/>
          <w:szCs w:val="32"/>
        </w:rPr>
      </w:pPr>
    </w:p>
    <w:p w:rsidR="00525B91" w:rsidRPr="00525B91" w:rsidRDefault="00525B91" w:rsidP="00525B91">
      <w:pPr>
        <w:rPr>
          <w:rFonts w:cstheme="minorHAnsi"/>
          <w:szCs w:val="32"/>
        </w:rPr>
      </w:pPr>
    </w:p>
    <w:p w:rsidR="00525B91" w:rsidRPr="00525B91" w:rsidRDefault="00525B91" w:rsidP="00525B91">
      <w:pPr>
        <w:rPr>
          <w:rFonts w:cstheme="minorHAnsi"/>
          <w:szCs w:val="32"/>
        </w:rPr>
      </w:pPr>
    </w:p>
    <w:p w:rsidR="00525B91" w:rsidRPr="00525B91" w:rsidRDefault="00525B91" w:rsidP="00525B91">
      <w:pPr>
        <w:rPr>
          <w:rFonts w:cstheme="minorHAnsi"/>
          <w:szCs w:val="32"/>
        </w:rPr>
      </w:pPr>
      <w:r w:rsidRPr="00525B91">
        <w:rPr>
          <w:rFonts w:cstheme="minorHAnsi"/>
          <w:szCs w:val="32"/>
        </w:rPr>
        <w:lastRenderedPageBreak/>
        <w:t>Même si ce chemin est semé d’e</w:t>
      </w:r>
      <w:r w:rsidR="000420A2">
        <w:rPr>
          <w:rFonts w:cstheme="minorHAnsi"/>
          <w:szCs w:val="32"/>
        </w:rPr>
        <w:t>mbûches,</w:t>
      </w:r>
      <w:r w:rsidRPr="00525B91">
        <w:rPr>
          <w:rFonts w:cstheme="minorHAnsi"/>
          <w:szCs w:val="32"/>
        </w:rPr>
        <w:t xml:space="preserve"> il semble bien l’unique voie pour rendre à </w:t>
      </w:r>
      <w:proofErr w:type="spellStart"/>
      <w:r w:rsidRPr="00525B91">
        <w:rPr>
          <w:rFonts w:cstheme="minorHAnsi"/>
          <w:szCs w:val="32"/>
        </w:rPr>
        <w:t>chacun</w:t>
      </w:r>
      <w:r w:rsidR="000420A2">
        <w:rPr>
          <w:rFonts w:cstheme="minorHAnsi"/>
          <w:szCs w:val="32"/>
        </w:rPr>
        <w:t>-e</w:t>
      </w:r>
      <w:proofErr w:type="spellEnd"/>
      <w:r w:rsidRPr="00525B91">
        <w:rPr>
          <w:rFonts w:cstheme="minorHAnsi"/>
          <w:szCs w:val="32"/>
        </w:rPr>
        <w:t xml:space="preserve"> sa dignité, pour que tout être vivan</w:t>
      </w:r>
      <w:r w:rsidR="00EF5596">
        <w:rPr>
          <w:rFonts w:cstheme="minorHAnsi"/>
          <w:szCs w:val="32"/>
        </w:rPr>
        <w:t xml:space="preserve">t </w:t>
      </w:r>
      <w:r w:rsidRPr="00525B91">
        <w:rPr>
          <w:rFonts w:cstheme="minorHAnsi"/>
          <w:szCs w:val="32"/>
        </w:rPr>
        <w:t>puisse bénéf</w:t>
      </w:r>
      <w:r w:rsidRPr="00525B91">
        <w:rPr>
          <w:rFonts w:cstheme="minorHAnsi"/>
          <w:szCs w:val="32"/>
        </w:rPr>
        <w:t>i</w:t>
      </w:r>
      <w:r w:rsidRPr="00525B91">
        <w:rPr>
          <w:rFonts w:cstheme="minorHAnsi"/>
          <w:szCs w:val="32"/>
        </w:rPr>
        <w:t xml:space="preserve">cier des conditions minimales d’existence et de développement, pour que la sauvegarde de l’environnement soit véritablement une partie intégrante de notre réflexion et </w:t>
      </w:r>
      <w:r w:rsidR="006E5879">
        <w:rPr>
          <w:rFonts w:cstheme="minorHAnsi"/>
          <w:szCs w:val="32"/>
        </w:rPr>
        <w:t xml:space="preserve">de notre </w:t>
      </w:r>
      <w:r w:rsidRPr="00525B91">
        <w:rPr>
          <w:rFonts w:cstheme="minorHAnsi"/>
          <w:szCs w:val="32"/>
        </w:rPr>
        <w:t>action, po</w:t>
      </w:r>
      <w:r w:rsidR="000420A2">
        <w:rPr>
          <w:rFonts w:cstheme="minorHAnsi"/>
          <w:szCs w:val="32"/>
        </w:rPr>
        <w:t>ur que nous ayons en permanence</w:t>
      </w:r>
      <w:r w:rsidRPr="00525B91">
        <w:rPr>
          <w:rFonts w:cstheme="minorHAnsi"/>
          <w:szCs w:val="32"/>
        </w:rPr>
        <w:t xml:space="preserve"> le</w:t>
      </w:r>
      <w:r w:rsidR="000420A2">
        <w:rPr>
          <w:rFonts w:cstheme="minorHAnsi"/>
          <w:szCs w:val="32"/>
        </w:rPr>
        <w:t xml:space="preserve"> souci des générations à venir.</w:t>
      </w:r>
    </w:p>
    <w:p w:rsidR="00525B91" w:rsidRPr="00525B91" w:rsidRDefault="00525B91" w:rsidP="00525B91">
      <w:pPr>
        <w:rPr>
          <w:rFonts w:cstheme="minorHAnsi"/>
          <w:szCs w:val="32"/>
        </w:rPr>
      </w:pPr>
      <w:r w:rsidRPr="00525B91">
        <w:rPr>
          <w:rFonts w:cstheme="minorHAnsi"/>
          <w:szCs w:val="32"/>
        </w:rPr>
        <w:t xml:space="preserve">Et ce chemin </w:t>
      </w:r>
      <w:proofErr w:type="gramStart"/>
      <w:r w:rsidRPr="00525B91">
        <w:rPr>
          <w:rFonts w:cstheme="minorHAnsi"/>
          <w:szCs w:val="32"/>
        </w:rPr>
        <w:t>n’a</w:t>
      </w:r>
      <w:proofErr w:type="gramEnd"/>
      <w:r w:rsidRPr="00525B91">
        <w:rPr>
          <w:rFonts w:cstheme="minorHAnsi"/>
          <w:szCs w:val="32"/>
        </w:rPr>
        <w:t xml:space="preserve"> point de frontière : il commence au sein de ma propre famille, se poursuit sur le seuil de ma porte</w:t>
      </w:r>
      <w:r w:rsidR="000420A2">
        <w:rPr>
          <w:rFonts w:cstheme="minorHAnsi"/>
          <w:szCs w:val="32"/>
        </w:rPr>
        <w:t xml:space="preserve"> et fait le tour du monde créé.</w:t>
      </w:r>
    </w:p>
    <w:p w:rsidR="000473CF" w:rsidRDefault="00525B91" w:rsidP="00525B91">
      <w:pPr>
        <w:rPr>
          <w:rFonts w:cstheme="minorHAnsi"/>
          <w:szCs w:val="32"/>
        </w:rPr>
      </w:pPr>
      <w:r w:rsidRPr="00525B91">
        <w:rPr>
          <w:rFonts w:cstheme="minorHAnsi"/>
          <w:szCs w:val="32"/>
        </w:rPr>
        <w:t xml:space="preserve">Par son approche, DM-échange et mission souhaite jouer sa part en face des défis innombrables qui </w:t>
      </w:r>
      <w:r w:rsidR="006E5879">
        <w:rPr>
          <w:rFonts w:cstheme="minorHAnsi"/>
          <w:szCs w:val="32"/>
        </w:rPr>
        <w:t>nous attendent</w:t>
      </w:r>
      <w:r w:rsidR="000420A2">
        <w:rPr>
          <w:rFonts w:cstheme="minorHAnsi"/>
          <w:szCs w:val="32"/>
        </w:rPr>
        <w:t>.</w:t>
      </w:r>
    </w:p>
    <w:p w:rsidR="00525B91" w:rsidRPr="00525B91" w:rsidRDefault="00525B91" w:rsidP="00525B91">
      <w:pPr>
        <w:rPr>
          <w:rFonts w:cstheme="minorHAnsi"/>
          <w:szCs w:val="32"/>
        </w:rPr>
      </w:pPr>
      <w:r w:rsidRPr="00525B91">
        <w:rPr>
          <w:rFonts w:cstheme="minorHAnsi"/>
          <w:szCs w:val="32"/>
        </w:rPr>
        <w:t>Humblement</w:t>
      </w:r>
      <w:r w:rsidR="000420A2">
        <w:rPr>
          <w:rFonts w:cstheme="minorHAnsi"/>
          <w:szCs w:val="32"/>
        </w:rPr>
        <w:t>,</w:t>
      </w:r>
      <w:r w:rsidRPr="00525B91">
        <w:rPr>
          <w:rFonts w:cstheme="minorHAnsi"/>
          <w:szCs w:val="32"/>
        </w:rPr>
        <w:t xml:space="preserve"> mais avec conviction et détermination. </w:t>
      </w:r>
    </w:p>
    <w:p w:rsidR="00525B91" w:rsidRPr="00525B91" w:rsidRDefault="00525B91" w:rsidP="00525B91">
      <w:pPr>
        <w:rPr>
          <w:rFonts w:cstheme="minorHAnsi"/>
          <w:szCs w:val="32"/>
        </w:rPr>
      </w:pPr>
    </w:p>
    <w:p w:rsidR="00525B91" w:rsidRPr="000473CF" w:rsidRDefault="00525B91" w:rsidP="000473CF">
      <w:pPr>
        <w:jc w:val="right"/>
        <w:rPr>
          <w:rFonts w:cstheme="minorHAnsi"/>
          <w:i/>
          <w:szCs w:val="32"/>
        </w:rPr>
      </w:pPr>
      <w:r w:rsidRPr="000473CF">
        <w:rPr>
          <w:rFonts w:cstheme="minorHAnsi"/>
          <w:i/>
          <w:szCs w:val="32"/>
        </w:rPr>
        <w:t>Nicolas Monnier</w:t>
      </w:r>
      <w:r w:rsidR="000420A2">
        <w:rPr>
          <w:rFonts w:cstheme="minorHAnsi"/>
          <w:i/>
          <w:szCs w:val="32"/>
        </w:rPr>
        <w:br/>
        <w:t>D</w:t>
      </w:r>
      <w:r w:rsidRPr="000473CF">
        <w:rPr>
          <w:rFonts w:cstheme="minorHAnsi"/>
          <w:i/>
          <w:szCs w:val="32"/>
        </w:rPr>
        <w:t>irecteur de DM-échange et mission</w:t>
      </w:r>
    </w:p>
    <w:p w:rsidR="00525B91" w:rsidRDefault="00525B91" w:rsidP="00525B91">
      <w:pPr>
        <w:rPr>
          <w:rFonts w:cstheme="minorHAnsi"/>
          <w:szCs w:val="32"/>
        </w:rPr>
      </w:pPr>
    </w:p>
    <w:p w:rsidR="00525B91" w:rsidRDefault="00FB1716" w:rsidP="006E5879">
      <w:pPr>
        <w:jc w:val="center"/>
        <w:rPr>
          <w:rFonts w:cstheme="minorHAnsi"/>
          <w:szCs w:val="32"/>
        </w:rPr>
      </w:pPr>
      <w:r>
        <w:rPr>
          <w:b/>
          <w:noProof/>
          <w:lang w:val="fr-CH" w:eastAsia="fr-CH"/>
        </w:rPr>
        <w:drawing>
          <wp:inline distT="0" distB="0" distL="0" distR="0" wp14:anchorId="7D7B589C" wp14:editId="00035F3F">
            <wp:extent cx="5664200" cy="42481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060.JPG"/>
                    <pic:cNvPicPr/>
                  </pic:nvPicPr>
                  <pic:blipFill>
                    <a:blip r:embed="rId15" cstate="email">
                      <a:extLst>
                        <a:ext uri="{28A0092B-C50C-407E-A947-70E740481C1C}">
                          <a14:useLocalDpi xmlns:a14="http://schemas.microsoft.com/office/drawing/2010/main"/>
                        </a:ext>
                      </a:extLst>
                    </a:blip>
                    <a:stretch>
                      <a:fillRect/>
                    </a:stretch>
                  </pic:blipFill>
                  <pic:spPr>
                    <a:xfrm>
                      <a:off x="0" y="0"/>
                      <a:ext cx="5673497" cy="4255123"/>
                    </a:xfrm>
                    <a:prstGeom prst="rect">
                      <a:avLst/>
                    </a:prstGeom>
                  </pic:spPr>
                </pic:pic>
              </a:graphicData>
            </a:graphic>
          </wp:inline>
        </w:drawing>
      </w:r>
    </w:p>
    <w:p w:rsidR="00525B91" w:rsidRDefault="00525B91" w:rsidP="00525B91">
      <w:pPr>
        <w:rPr>
          <w:rFonts w:cstheme="minorHAnsi"/>
          <w:szCs w:val="32"/>
        </w:rPr>
      </w:pPr>
    </w:p>
    <w:p w:rsidR="009E7C85" w:rsidRDefault="009E7C85" w:rsidP="009E7C85">
      <w:pPr>
        <w:pStyle w:val="Titre1"/>
      </w:pPr>
      <w:bookmarkStart w:id="3" w:name="_Toc501714248"/>
      <w:r>
        <w:lastRenderedPageBreak/>
        <w:t>Publications</w:t>
      </w:r>
      <w:bookmarkEnd w:id="3"/>
    </w:p>
    <w:p w:rsidR="009E7C85" w:rsidRDefault="009E7C85" w:rsidP="00277D0C">
      <w:pPr>
        <w:pStyle w:val="Default"/>
        <w:adjustRightInd/>
        <w:jc w:val="both"/>
        <w:rPr>
          <w:rFonts w:asciiTheme="minorHAnsi" w:hAnsiTheme="minorHAnsi"/>
          <w:bCs/>
          <w:color w:val="auto"/>
          <w:sz w:val="32"/>
          <w:szCs w:val="32"/>
        </w:rPr>
      </w:pPr>
    </w:p>
    <w:p w:rsidR="00277D0C" w:rsidRPr="00277D0C" w:rsidRDefault="00277D0C" w:rsidP="00277D0C">
      <w:pPr>
        <w:pStyle w:val="Default"/>
        <w:adjustRightInd/>
        <w:jc w:val="both"/>
        <w:rPr>
          <w:rFonts w:asciiTheme="minorHAnsi" w:hAnsiTheme="minorHAnsi"/>
          <w:bCs/>
          <w:color w:val="auto"/>
          <w:sz w:val="32"/>
          <w:szCs w:val="32"/>
        </w:rPr>
      </w:pPr>
      <w:r w:rsidRPr="00277D0C">
        <w:rPr>
          <w:rFonts w:asciiTheme="minorHAnsi" w:hAnsiTheme="minorHAnsi"/>
          <w:bCs/>
          <w:color w:val="auto"/>
          <w:sz w:val="32"/>
          <w:szCs w:val="32"/>
        </w:rPr>
        <w:t xml:space="preserve">Pour sensibiliser et former au développement holistique, le </w:t>
      </w:r>
      <w:proofErr w:type="spellStart"/>
      <w:r w:rsidRPr="00277D0C">
        <w:rPr>
          <w:rFonts w:asciiTheme="minorHAnsi" w:hAnsiTheme="minorHAnsi"/>
          <w:bCs/>
          <w:color w:val="auto"/>
          <w:sz w:val="32"/>
          <w:szCs w:val="32"/>
        </w:rPr>
        <w:t>Secaar</w:t>
      </w:r>
      <w:proofErr w:type="spellEnd"/>
      <w:r w:rsidRPr="00277D0C">
        <w:rPr>
          <w:rFonts w:asciiTheme="minorHAnsi" w:hAnsiTheme="minorHAnsi"/>
          <w:bCs/>
          <w:color w:val="auto"/>
          <w:sz w:val="32"/>
          <w:szCs w:val="32"/>
        </w:rPr>
        <w:t xml:space="preserve"> a dév</w:t>
      </w:r>
      <w:r w:rsidRPr="00277D0C">
        <w:rPr>
          <w:rFonts w:asciiTheme="minorHAnsi" w:hAnsiTheme="minorHAnsi"/>
          <w:bCs/>
          <w:color w:val="auto"/>
          <w:sz w:val="32"/>
          <w:szCs w:val="32"/>
        </w:rPr>
        <w:t>e</w:t>
      </w:r>
      <w:r w:rsidRPr="00277D0C">
        <w:rPr>
          <w:rFonts w:asciiTheme="minorHAnsi" w:hAnsiTheme="minorHAnsi"/>
          <w:bCs/>
          <w:color w:val="auto"/>
          <w:sz w:val="32"/>
          <w:szCs w:val="32"/>
        </w:rPr>
        <w:t xml:space="preserve">loppé deux outils, le livre </w:t>
      </w:r>
      <w:r w:rsidRPr="007A15FB">
        <w:rPr>
          <w:rFonts w:asciiTheme="minorHAnsi" w:hAnsiTheme="minorHAnsi"/>
          <w:bCs/>
          <w:i/>
          <w:color w:val="auto"/>
          <w:sz w:val="32"/>
          <w:szCs w:val="32"/>
        </w:rPr>
        <w:t>Pour un autre monde possible. Développement holistique et m</w:t>
      </w:r>
      <w:r w:rsidR="00EF5596" w:rsidRPr="007A15FB">
        <w:rPr>
          <w:rFonts w:asciiTheme="minorHAnsi" w:hAnsiTheme="minorHAnsi"/>
          <w:bCs/>
          <w:i/>
          <w:color w:val="auto"/>
          <w:sz w:val="32"/>
          <w:szCs w:val="32"/>
        </w:rPr>
        <w:t>ission intégrale de l’Eglise</w:t>
      </w:r>
      <w:r w:rsidR="00EF5596">
        <w:rPr>
          <w:rFonts w:asciiTheme="minorHAnsi" w:hAnsiTheme="minorHAnsi"/>
          <w:bCs/>
          <w:color w:val="auto"/>
          <w:sz w:val="32"/>
          <w:szCs w:val="32"/>
        </w:rPr>
        <w:t xml:space="preserve"> </w:t>
      </w:r>
      <w:r w:rsidRPr="00277D0C">
        <w:rPr>
          <w:rFonts w:asciiTheme="minorHAnsi" w:hAnsiTheme="minorHAnsi"/>
          <w:bCs/>
          <w:color w:val="auto"/>
          <w:sz w:val="32"/>
          <w:szCs w:val="32"/>
        </w:rPr>
        <w:t xml:space="preserve">ainsi </w:t>
      </w:r>
      <w:r w:rsidR="007A15FB">
        <w:rPr>
          <w:rFonts w:asciiTheme="minorHAnsi" w:hAnsiTheme="minorHAnsi"/>
          <w:bCs/>
          <w:color w:val="auto"/>
          <w:sz w:val="32"/>
          <w:szCs w:val="32"/>
        </w:rPr>
        <w:t>que le M</w:t>
      </w:r>
      <w:r w:rsidRPr="00277D0C">
        <w:rPr>
          <w:rFonts w:asciiTheme="minorHAnsi" w:hAnsiTheme="minorHAnsi"/>
          <w:bCs/>
          <w:color w:val="auto"/>
          <w:sz w:val="32"/>
          <w:szCs w:val="32"/>
        </w:rPr>
        <w:t>anuel de formation en développement holistique.</w:t>
      </w:r>
    </w:p>
    <w:p w:rsidR="00427531" w:rsidRPr="00E96E31" w:rsidRDefault="00427531" w:rsidP="00D96483">
      <w:pPr>
        <w:pStyle w:val="Titre2"/>
        <w:rPr>
          <w:rFonts w:cstheme="minorHAnsi"/>
          <w:i w:val="0"/>
          <w:sz w:val="28"/>
        </w:rPr>
      </w:pPr>
      <w:bookmarkStart w:id="4" w:name="_Toc501714249"/>
      <w:r w:rsidRPr="00E96E31">
        <w:rPr>
          <w:i w:val="0"/>
          <w:sz w:val="28"/>
        </w:rPr>
        <w:t>Introduction au livre Pour un autre monde possible</w:t>
      </w:r>
      <w:bookmarkEnd w:id="4"/>
    </w:p>
    <w:p w:rsidR="009901F6" w:rsidRPr="00710C5E" w:rsidRDefault="00427531" w:rsidP="009901F6">
      <w:pPr>
        <w:spacing w:after="160"/>
        <w:rPr>
          <w:rFonts w:cstheme="minorHAnsi"/>
          <w:szCs w:val="32"/>
        </w:rPr>
      </w:pPr>
      <w:r w:rsidRPr="00710C5E">
        <w:rPr>
          <w:rFonts w:cstheme="minorHAnsi"/>
          <w:noProof/>
          <w:szCs w:val="32"/>
          <w:lang w:val="fr-CH" w:eastAsia="fr-CH"/>
        </w:rPr>
        <w:drawing>
          <wp:anchor distT="0" distB="0" distL="114300" distR="114300" simplePos="0" relativeHeight="251672064" behindDoc="0" locked="0" layoutInCell="1" allowOverlap="1" wp14:anchorId="1C69B00E" wp14:editId="1D93DD76">
            <wp:simplePos x="0" y="0"/>
            <wp:positionH relativeFrom="column">
              <wp:posOffset>47625</wp:posOffset>
            </wp:positionH>
            <wp:positionV relativeFrom="paragraph">
              <wp:posOffset>939165</wp:posOffset>
            </wp:positionV>
            <wp:extent cx="2143125" cy="2922905"/>
            <wp:effectExtent l="0" t="0" r="9525"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143125" cy="2922905"/>
                    </a:xfrm>
                    <a:prstGeom prst="rect">
                      <a:avLst/>
                    </a:prstGeom>
                    <a:noFill/>
                    <a:ln>
                      <a:noFill/>
                    </a:ln>
                  </pic:spPr>
                </pic:pic>
              </a:graphicData>
            </a:graphic>
            <wp14:sizeRelH relativeFrom="page">
              <wp14:pctWidth>0</wp14:pctWidth>
            </wp14:sizeRelH>
            <wp14:sizeRelV relativeFrom="page">
              <wp14:pctHeight>0</wp14:pctHeight>
            </wp14:sizeRelV>
          </wp:anchor>
        </w:drawing>
      </w:r>
      <w:r w:rsidR="009901F6" w:rsidRPr="00710C5E">
        <w:rPr>
          <w:rFonts w:cstheme="minorHAnsi"/>
          <w:szCs w:val="32"/>
        </w:rPr>
        <w:t xml:space="preserve">Fruit du travail d’une équipe mise sur pied par le </w:t>
      </w:r>
      <w:proofErr w:type="spellStart"/>
      <w:r w:rsidR="009901F6" w:rsidRPr="00710C5E">
        <w:rPr>
          <w:rFonts w:cstheme="minorHAnsi"/>
          <w:szCs w:val="32"/>
        </w:rPr>
        <w:t>Secaar</w:t>
      </w:r>
      <w:proofErr w:type="spellEnd"/>
      <w:r w:rsidR="009901F6" w:rsidRPr="00710C5E">
        <w:rPr>
          <w:rFonts w:cstheme="minorHAnsi"/>
          <w:szCs w:val="32"/>
        </w:rPr>
        <w:t xml:space="preserve">, </w:t>
      </w:r>
      <w:r w:rsidR="009901F6" w:rsidRPr="00710C5E">
        <w:rPr>
          <w:rFonts w:cstheme="minorHAnsi"/>
          <w:i/>
          <w:szCs w:val="32"/>
        </w:rPr>
        <w:t xml:space="preserve">Pour un autre monde possible : </w:t>
      </w:r>
      <w:r w:rsidR="007A15FB">
        <w:rPr>
          <w:rFonts w:cstheme="minorHAnsi"/>
          <w:i/>
          <w:szCs w:val="32"/>
        </w:rPr>
        <w:t>d</w:t>
      </w:r>
      <w:r w:rsidR="009901F6" w:rsidRPr="00710C5E">
        <w:rPr>
          <w:rFonts w:cstheme="minorHAnsi"/>
          <w:i/>
          <w:szCs w:val="32"/>
        </w:rPr>
        <w:t xml:space="preserve">éveloppement holistique et mission intégrale de l’Église </w:t>
      </w:r>
      <w:r w:rsidR="009901F6" w:rsidRPr="00710C5E">
        <w:rPr>
          <w:rFonts w:cstheme="minorHAnsi"/>
          <w:szCs w:val="32"/>
        </w:rPr>
        <w:t>ouvre sur un horizon qui est volontairement interculturel, avec des thé</w:t>
      </w:r>
      <w:r w:rsidR="009901F6" w:rsidRPr="00710C5E">
        <w:rPr>
          <w:rFonts w:cstheme="minorHAnsi"/>
          <w:szCs w:val="32"/>
        </w:rPr>
        <w:t>o</w:t>
      </w:r>
      <w:r w:rsidR="009901F6" w:rsidRPr="00710C5E">
        <w:rPr>
          <w:rFonts w:cstheme="minorHAnsi"/>
          <w:szCs w:val="32"/>
        </w:rPr>
        <w:t>logiens européens et africains confrontés e</w:t>
      </w:r>
      <w:r w:rsidR="009901F6" w:rsidRPr="00710C5E">
        <w:rPr>
          <w:rFonts w:cstheme="minorHAnsi"/>
          <w:szCs w:val="32"/>
        </w:rPr>
        <w:t>n</w:t>
      </w:r>
      <w:r w:rsidR="009901F6" w:rsidRPr="00710C5E">
        <w:rPr>
          <w:rFonts w:cstheme="minorHAnsi"/>
          <w:szCs w:val="32"/>
        </w:rPr>
        <w:t>semble aux défis du monde d’aujourd’hui et aux enjeux de l’avenir. La perspective de cette réflexion est également œcuménique et o</w:t>
      </w:r>
      <w:r w:rsidR="009901F6" w:rsidRPr="00710C5E">
        <w:rPr>
          <w:rFonts w:cstheme="minorHAnsi"/>
          <w:szCs w:val="32"/>
        </w:rPr>
        <w:t>u</w:t>
      </w:r>
      <w:r w:rsidR="009901F6" w:rsidRPr="00710C5E">
        <w:rPr>
          <w:rFonts w:cstheme="minorHAnsi"/>
          <w:szCs w:val="32"/>
        </w:rPr>
        <w:t>verte au dialogue interreligieux, sur la base d’une théologie de la vie en abondance, de la guérison du monde et de l’impé</w:t>
      </w:r>
      <w:r w:rsidR="009901F6" w:rsidRPr="00710C5E">
        <w:rPr>
          <w:rFonts w:cstheme="minorHAnsi"/>
          <w:szCs w:val="32"/>
        </w:rPr>
        <w:softHyphen/>
        <w:t>ratif du bo</w:t>
      </w:r>
      <w:r w:rsidR="009901F6" w:rsidRPr="00710C5E">
        <w:rPr>
          <w:rFonts w:cstheme="minorHAnsi"/>
          <w:szCs w:val="32"/>
        </w:rPr>
        <w:t>n</w:t>
      </w:r>
      <w:r w:rsidR="009901F6" w:rsidRPr="00710C5E">
        <w:rPr>
          <w:rFonts w:cstheme="minorHAnsi"/>
          <w:szCs w:val="32"/>
        </w:rPr>
        <w:t>heur partagé grâce au souffle de l’Évangile qu</w:t>
      </w:r>
      <w:r w:rsidR="00EF5596">
        <w:rPr>
          <w:rFonts w:cstheme="minorHAnsi"/>
          <w:szCs w:val="32"/>
        </w:rPr>
        <w:t xml:space="preserve">i change </w:t>
      </w:r>
      <w:r w:rsidR="007A15FB">
        <w:rPr>
          <w:rFonts w:cstheme="minorHAnsi"/>
          <w:szCs w:val="32"/>
        </w:rPr>
        <w:t>et l’humain et</w:t>
      </w:r>
      <w:r w:rsidR="00EF5596">
        <w:rPr>
          <w:rFonts w:cstheme="minorHAnsi"/>
          <w:szCs w:val="32"/>
        </w:rPr>
        <w:t xml:space="preserve"> la société.</w:t>
      </w:r>
    </w:p>
    <w:p w:rsidR="009901F6" w:rsidRPr="00710C5E" w:rsidRDefault="009901F6" w:rsidP="009901F6">
      <w:pPr>
        <w:spacing w:after="160"/>
        <w:rPr>
          <w:rFonts w:cstheme="minorHAnsi"/>
          <w:szCs w:val="32"/>
        </w:rPr>
      </w:pPr>
      <w:r w:rsidRPr="00710C5E">
        <w:rPr>
          <w:rFonts w:cstheme="minorHAnsi"/>
          <w:szCs w:val="32"/>
        </w:rPr>
        <w:t>En clair, face aux impératifs multiformes du développe</w:t>
      </w:r>
      <w:r w:rsidRPr="00710C5E">
        <w:rPr>
          <w:rFonts w:cstheme="minorHAnsi"/>
          <w:szCs w:val="32"/>
        </w:rPr>
        <w:softHyphen/>
        <w:t>ment holistique, le présent ouvrage propose une dé</w:t>
      </w:r>
      <w:r w:rsidRPr="00710C5E">
        <w:rPr>
          <w:rFonts w:cstheme="minorHAnsi"/>
          <w:szCs w:val="32"/>
        </w:rPr>
        <w:softHyphen/>
        <w:t>marche de prise de conscience des défis actuels, d’analyse et d’interrogation des conditionnements de la pensée, des choix à opérer dans des situations problématiques, de mo</w:t>
      </w:r>
      <w:r w:rsidRPr="00710C5E">
        <w:rPr>
          <w:rFonts w:cstheme="minorHAnsi"/>
          <w:szCs w:val="32"/>
        </w:rPr>
        <w:softHyphen/>
        <w:t>bilisation des utopies créatrices, d’élaboration des étapes du changement à engager, et aussi du rôle que les anima</w:t>
      </w:r>
      <w:r w:rsidRPr="00710C5E">
        <w:rPr>
          <w:rFonts w:cstheme="minorHAnsi"/>
          <w:szCs w:val="32"/>
        </w:rPr>
        <w:softHyphen/>
        <w:t>teurs communautaires sont appelés à jouer dans la tessi</w:t>
      </w:r>
      <w:r w:rsidRPr="00710C5E">
        <w:rPr>
          <w:rFonts w:cstheme="minorHAnsi"/>
          <w:szCs w:val="32"/>
        </w:rPr>
        <w:softHyphen/>
        <w:t>ture de la réalité eccl</w:t>
      </w:r>
      <w:r w:rsidRPr="00710C5E">
        <w:rPr>
          <w:rFonts w:cstheme="minorHAnsi"/>
          <w:szCs w:val="32"/>
        </w:rPr>
        <w:t>é</w:t>
      </w:r>
      <w:r w:rsidRPr="00710C5E">
        <w:rPr>
          <w:rFonts w:cstheme="minorHAnsi"/>
          <w:szCs w:val="32"/>
        </w:rPr>
        <w:t>siale.</w:t>
      </w:r>
    </w:p>
    <w:p w:rsidR="007A15FB" w:rsidRDefault="00FB1716" w:rsidP="009901F6">
      <w:pPr>
        <w:spacing w:after="160"/>
        <w:rPr>
          <w:rFonts w:cstheme="minorHAnsi"/>
          <w:szCs w:val="32"/>
        </w:rPr>
      </w:pPr>
      <w:r>
        <w:rPr>
          <w:rFonts w:cstheme="minorHAnsi"/>
          <w:szCs w:val="32"/>
        </w:rPr>
        <w:t xml:space="preserve">Le lancement du livre aura lieu le </w:t>
      </w:r>
    </w:p>
    <w:p w:rsidR="00FB1716" w:rsidRPr="007A15FB" w:rsidRDefault="00FB1716" w:rsidP="007A15FB">
      <w:pPr>
        <w:spacing w:after="160"/>
        <w:jc w:val="center"/>
        <w:rPr>
          <w:rFonts w:cstheme="minorHAnsi"/>
          <w:b/>
          <w:szCs w:val="32"/>
        </w:rPr>
      </w:pPr>
      <w:r w:rsidRPr="007A15FB">
        <w:rPr>
          <w:rFonts w:cstheme="minorHAnsi"/>
          <w:b/>
          <w:szCs w:val="32"/>
        </w:rPr>
        <w:t>1</w:t>
      </w:r>
      <w:r w:rsidRPr="007A15FB">
        <w:rPr>
          <w:rFonts w:cstheme="minorHAnsi"/>
          <w:b/>
          <w:szCs w:val="32"/>
          <w:vertAlign w:val="superscript"/>
        </w:rPr>
        <w:t>er</w:t>
      </w:r>
      <w:r w:rsidRPr="007A15FB">
        <w:rPr>
          <w:rFonts w:cstheme="minorHAnsi"/>
          <w:b/>
          <w:szCs w:val="32"/>
        </w:rPr>
        <w:t xml:space="preserve"> février 2018 </w:t>
      </w:r>
      <w:r w:rsidR="007A15FB">
        <w:rPr>
          <w:rFonts w:cstheme="minorHAnsi"/>
          <w:b/>
          <w:szCs w:val="32"/>
        </w:rPr>
        <w:t>à 18h00 à</w:t>
      </w:r>
      <w:r w:rsidRPr="007A15FB">
        <w:rPr>
          <w:rFonts w:cstheme="minorHAnsi"/>
          <w:b/>
          <w:szCs w:val="32"/>
        </w:rPr>
        <w:t xml:space="preserve"> DM-échange et mission.</w:t>
      </w:r>
    </w:p>
    <w:p w:rsidR="009901F6" w:rsidRDefault="009901F6" w:rsidP="009901F6">
      <w:pPr>
        <w:spacing w:after="160"/>
        <w:rPr>
          <w:rFonts w:cstheme="minorHAnsi"/>
          <w:szCs w:val="32"/>
        </w:rPr>
      </w:pPr>
      <w:r w:rsidRPr="00710C5E">
        <w:rPr>
          <w:rFonts w:cstheme="minorHAnsi"/>
          <w:szCs w:val="32"/>
        </w:rPr>
        <w:t>Le livre est en vente au secrétariat de DM-échange et mission à Lausanne au prix de 15 CHF.</w:t>
      </w:r>
    </w:p>
    <w:p w:rsidR="009901F6" w:rsidRPr="00E96E31" w:rsidRDefault="00427531" w:rsidP="00D96483">
      <w:pPr>
        <w:pStyle w:val="Titre2"/>
        <w:rPr>
          <w:i w:val="0"/>
          <w:sz w:val="28"/>
        </w:rPr>
      </w:pPr>
      <w:bookmarkStart w:id="5" w:name="_Toc501714250"/>
      <w:r w:rsidRPr="00E96E31">
        <w:rPr>
          <w:i w:val="0"/>
          <w:sz w:val="28"/>
        </w:rPr>
        <w:lastRenderedPageBreak/>
        <w:t>Introduction au Manuel de formation en développement holistique</w:t>
      </w:r>
      <w:bookmarkEnd w:id="5"/>
    </w:p>
    <w:p w:rsidR="00710C5E" w:rsidRPr="00710C5E" w:rsidRDefault="00710C5E" w:rsidP="00710C5E">
      <w:pPr>
        <w:pStyle w:val="Default"/>
        <w:spacing w:after="160"/>
        <w:jc w:val="both"/>
        <w:rPr>
          <w:rFonts w:asciiTheme="minorHAnsi" w:hAnsiTheme="minorHAnsi" w:cstheme="minorHAnsi"/>
          <w:sz w:val="32"/>
          <w:szCs w:val="32"/>
        </w:rPr>
      </w:pPr>
      <w:r w:rsidRPr="00710C5E">
        <w:rPr>
          <w:rFonts w:asciiTheme="minorHAnsi" w:hAnsiTheme="minorHAnsi" w:cstheme="minorHAnsi"/>
          <w:sz w:val="32"/>
          <w:szCs w:val="32"/>
        </w:rPr>
        <w:t>L’Eglise possède un potentiel inouï d’actrice de développement et de transformation sociale</w:t>
      </w:r>
      <w:r w:rsidR="007A15FB">
        <w:rPr>
          <w:rFonts w:asciiTheme="minorHAnsi" w:hAnsiTheme="minorHAnsi" w:cstheme="minorHAnsi"/>
          <w:sz w:val="32"/>
          <w:szCs w:val="32"/>
        </w:rPr>
        <w:t>, c</w:t>
      </w:r>
      <w:r w:rsidRPr="00710C5E">
        <w:rPr>
          <w:rFonts w:asciiTheme="minorHAnsi" w:hAnsiTheme="minorHAnsi" w:cstheme="minorHAnsi"/>
          <w:sz w:val="32"/>
          <w:szCs w:val="32"/>
        </w:rPr>
        <w:t>eci non seulement à travers ses œuvres et ses services spécialisés, mais</w:t>
      </w:r>
      <w:r w:rsidR="007A15FB">
        <w:rPr>
          <w:rFonts w:asciiTheme="minorHAnsi" w:hAnsiTheme="minorHAnsi" w:cstheme="minorHAnsi"/>
          <w:sz w:val="32"/>
          <w:szCs w:val="32"/>
        </w:rPr>
        <w:t>,</w:t>
      </w:r>
      <w:r w:rsidRPr="00710C5E">
        <w:rPr>
          <w:rFonts w:asciiTheme="minorHAnsi" w:hAnsiTheme="minorHAnsi" w:cstheme="minorHAnsi"/>
          <w:sz w:val="32"/>
          <w:szCs w:val="32"/>
        </w:rPr>
        <w:t xml:space="preserve"> plus fondamentalement</w:t>
      </w:r>
      <w:r w:rsidR="007A15FB">
        <w:rPr>
          <w:rFonts w:asciiTheme="minorHAnsi" w:hAnsiTheme="minorHAnsi" w:cstheme="minorHAnsi"/>
          <w:sz w:val="32"/>
          <w:szCs w:val="32"/>
        </w:rPr>
        <w:t>,</w:t>
      </w:r>
      <w:r w:rsidRPr="00710C5E">
        <w:rPr>
          <w:rFonts w:asciiTheme="minorHAnsi" w:hAnsiTheme="minorHAnsi" w:cstheme="minorHAnsi"/>
          <w:sz w:val="32"/>
          <w:szCs w:val="32"/>
        </w:rPr>
        <w:t xml:space="preserve"> en tant que comm</w:t>
      </w:r>
      <w:r w:rsidRPr="00710C5E">
        <w:rPr>
          <w:rFonts w:asciiTheme="minorHAnsi" w:hAnsiTheme="minorHAnsi" w:cstheme="minorHAnsi"/>
          <w:sz w:val="32"/>
          <w:szCs w:val="32"/>
        </w:rPr>
        <w:t>u</w:t>
      </w:r>
      <w:r w:rsidRPr="00710C5E">
        <w:rPr>
          <w:rFonts w:asciiTheme="minorHAnsi" w:hAnsiTheme="minorHAnsi" w:cstheme="minorHAnsi"/>
          <w:sz w:val="32"/>
          <w:szCs w:val="32"/>
        </w:rPr>
        <w:t xml:space="preserve">nauté locale, vivante et engagée. </w:t>
      </w:r>
    </w:p>
    <w:p w:rsidR="00710C5E" w:rsidRPr="00710C5E" w:rsidRDefault="00710C5E" w:rsidP="00710C5E">
      <w:pPr>
        <w:pStyle w:val="Default"/>
        <w:spacing w:after="160"/>
        <w:jc w:val="both"/>
        <w:rPr>
          <w:rFonts w:asciiTheme="minorHAnsi" w:hAnsiTheme="minorHAnsi" w:cstheme="minorHAnsi"/>
          <w:sz w:val="32"/>
          <w:szCs w:val="32"/>
        </w:rPr>
      </w:pPr>
      <w:r w:rsidRPr="00710C5E">
        <w:rPr>
          <w:rFonts w:asciiTheme="minorHAnsi" w:hAnsiTheme="minorHAnsi" w:cstheme="minorHAnsi"/>
          <w:sz w:val="32"/>
          <w:szCs w:val="32"/>
        </w:rPr>
        <w:t>Susciter au sein des Eglises de telles dynamiques communautaires de d</w:t>
      </w:r>
      <w:r w:rsidRPr="00710C5E">
        <w:rPr>
          <w:rFonts w:asciiTheme="minorHAnsi" w:hAnsiTheme="minorHAnsi" w:cstheme="minorHAnsi"/>
          <w:sz w:val="32"/>
          <w:szCs w:val="32"/>
        </w:rPr>
        <w:t>é</w:t>
      </w:r>
      <w:r w:rsidRPr="00710C5E">
        <w:rPr>
          <w:rFonts w:asciiTheme="minorHAnsi" w:hAnsiTheme="minorHAnsi" w:cstheme="minorHAnsi"/>
          <w:sz w:val="32"/>
          <w:szCs w:val="32"/>
        </w:rPr>
        <w:t>veloppement, en vue d’une amélioration des conditions de vie des popul</w:t>
      </w:r>
      <w:r w:rsidRPr="00710C5E">
        <w:rPr>
          <w:rFonts w:asciiTheme="minorHAnsi" w:hAnsiTheme="minorHAnsi" w:cstheme="minorHAnsi"/>
          <w:sz w:val="32"/>
          <w:szCs w:val="32"/>
        </w:rPr>
        <w:t>a</w:t>
      </w:r>
      <w:r w:rsidRPr="00710C5E">
        <w:rPr>
          <w:rFonts w:asciiTheme="minorHAnsi" w:hAnsiTheme="minorHAnsi" w:cstheme="minorHAnsi"/>
          <w:sz w:val="32"/>
          <w:szCs w:val="32"/>
        </w:rPr>
        <w:t>tions, c’est là l’objectif princ</w:t>
      </w:r>
      <w:r w:rsidR="007A15FB">
        <w:rPr>
          <w:rFonts w:asciiTheme="minorHAnsi" w:hAnsiTheme="minorHAnsi" w:cstheme="minorHAnsi"/>
          <w:sz w:val="32"/>
          <w:szCs w:val="32"/>
        </w:rPr>
        <w:t>ipal auquel veut contribuer le M</w:t>
      </w:r>
      <w:r w:rsidRPr="00710C5E">
        <w:rPr>
          <w:rFonts w:asciiTheme="minorHAnsi" w:hAnsiTheme="minorHAnsi" w:cstheme="minorHAnsi"/>
          <w:sz w:val="32"/>
          <w:szCs w:val="32"/>
        </w:rPr>
        <w:t>anuel de fo</w:t>
      </w:r>
      <w:r w:rsidRPr="00710C5E">
        <w:rPr>
          <w:rFonts w:asciiTheme="minorHAnsi" w:hAnsiTheme="minorHAnsi" w:cstheme="minorHAnsi"/>
          <w:sz w:val="32"/>
          <w:szCs w:val="32"/>
        </w:rPr>
        <w:t>r</w:t>
      </w:r>
      <w:r w:rsidRPr="00710C5E">
        <w:rPr>
          <w:rFonts w:asciiTheme="minorHAnsi" w:hAnsiTheme="minorHAnsi" w:cstheme="minorHAnsi"/>
          <w:sz w:val="32"/>
          <w:szCs w:val="32"/>
        </w:rPr>
        <w:t>mation en déve</w:t>
      </w:r>
      <w:r w:rsidR="007A15FB">
        <w:rPr>
          <w:rFonts w:asciiTheme="minorHAnsi" w:hAnsiTheme="minorHAnsi" w:cstheme="minorHAnsi"/>
          <w:sz w:val="32"/>
          <w:szCs w:val="32"/>
        </w:rPr>
        <w:t>loppement holistique.</w:t>
      </w:r>
    </w:p>
    <w:p w:rsidR="00710C5E" w:rsidRPr="00710C5E" w:rsidRDefault="00710C5E" w:rsidP="00710C5E">
      <w:pPr>
        <w:pStyle w:val="Default"/>
        <w:spacing w:after="160"/>
        <w:jc w:val="both"/>
        <w:rPr>
          <w:rFonts w:asciiTheme="minorHAnsi" w:hAnsiTheme="minorHAnsi" w:cstheme="minorHAnsi"/>
          <w:color w:val="auto"/>
          <w:sz w:val="32"/>
          <w:szCs w:val="32"/>
        </w:rPr>
      </w:pPr>
      <w:r w:rsidRPr="00710C5E">
        <w:rPr>
          <w:rFonts w:asciiTheme="minorHAnsi" w:hAnsiTheme="minorHAnsi" w:cstheme="minorHAnsi"/>
          <w:sz w:val="32"/>
          <w:szCs w:val="32"/>
        </w:rPr>
        <w:t xml:space="preserve">La Bible témoigne sans cesse de l’attention que Dieu porte aux réalités concrètes de la vie, que ce soit par la Création, l’intervention dans l’histoire d’Israël ou l’incarnation en Jésus-Christ. La première Eglise y est décrite comme une communauté de partage et de solidarité, et non comme un groupe d’enthousiastes désincarné-e-s et désintéressé-e-s des réalités de ce monde. </w:t>
      </w:r>
      <w:r w:rsidR="007A15FB">
        <w:rPr>
          <w:rFonts w:asciiTheme="minorHAnsi" w:hAnsiTheme="minorHAnsi" w:cstheme="minorHAnsi"/>
          <w:sz w:val="32"/>
          <w:szCs w:val="32"/>
        </w:rPr>
        <w:t xml:space="preserve">Dès lors, quand </w:t>
      </w:r>
      <w:r w:rsidRPr="00710C5E">
        <w:rPr>
          <w:rFonts w:asciiTheme="minorHAnsi" w:hAnsiTheme="minorHAnsi" w:cstheme="minorHAnsi"/>
          <w:sz w:val="32"/>
          <w:szCs w:val="32"/>
        </w:rPr>
        <w:t>aujourd’hui</w:t>
      </w:r>
      <w:r w:rsidR="007A15FB">
        <w:rPr>
          <w:rFonts w:asciiTheme="minorHAnsi" w:hAnsiTheme="minorHAnsi" w:cstheme="minorHAnsi"/>
          <w:sz w:val="32"/>
          <w:szCs w:val="32"/>
        </w:rPr>
        <w:t>,</w:t>
      </w:r>
      <w:r w:rsidRPr="00710C5E">
        <w:rPr>
          <w:rFonts w:asciiTheme="minorHAnsi" w:hAnsiTheme="minorHAnsi" w:cstheme="minorHAnsi"/>
          <w:sz w:val="32"/>
          <w:szCs w:val="32"/>
        </w:rPr>
        <w:t xml:space="preserve"> l’Eglise s’intéresse aux conditions de vie des populations, notamment des plus pauvres, lor</w:t>
      </w:r>
      <w:r w:rsidRPr="00710C5E">
        <w:rPr>
          <w:rFonts w:asciiTheme="minorHAnsi" w:hAnsiTheme="minorHAnsi" w:cstheme="minorHAnsi"/>
          <w:sz w:val="32"/>
          <w:szCs w:val="32"/>
        </w:rPr>
        <w:t>s</w:t>
      </w:r>
      <w:r w:rsidRPr="00710C5E">
        <w:rPr>
          <w:rFonts w:asciiTheme="minorHAnsi" w:hAnsiTheme="minorHAnsi" w:cstheme="minorHAnsi"/>
          <w:sz w:val="32"/>
          <w:szCs w:val="32"/>
        </w:rPr>
        <w:t>qu’elle devient un espace de réflexion et d’action pour l’amélioration de celles-ci, elle s’inscrit parfaitement dans une vision biblique.</w:t>
      </w:r>
    </w:p>
    <w:p w:rsidR="00710C5E" w:rsidRPr="00710C5E" w:rsidRDefault="00710C5E" w:rsidP="00710C5E">
      <w:pPr>
        <w:pStyle w:val="Default"/>
        <w:spacing w:after="160"/>
        <w:jc w:val="both"/>
        <w:rPr>
          <w:rFonts w:asciiTheme="minorHAnsi" w:hAnsiTheme="minorHAnsi" w:cstheme="minorHAnsi"/>
          <w:color w:val="auto"/>
          <w:sz w:val="32"/>
          <w:szCs w:val="32"/>
        </w:rPr>
      </w:pPr>
      <w:r w:rsidRPr="00710C5E">
        <w:rPr>
          <w:rFonts w:asciiTheme="minorHAnsi" w:hAnsiTheme="minorHAnsi" w:cstheme="minorHAnsi"/>
          <w:color w:val="auto"/>
          <w:sz w:val="32"/>
          <w:szCs w:val="32"/>
        </w:rPr>
        <w:t>Néanmoins</w:t>
      </w:r>
      <w:r w:rsidR="007A15FB">
        <w:rPr>
          <w:rFonts w:asciiTheme="minorHAnsi" w:hAnsiTheme="minorHAnsi" w:cstheme="minorHAnsi"/>
          <w:color w:val="auto"/>
          <w:sz w:val="32"/>
          <w:szCs w:val="32"/>
        </w:rPr>
        <w:t>,</w:t>
      </w:r>
      <w:r w:rsidRPr="00710C5E">
        <w:rPr>
          <w:rFonts w:asciiTheme="minorHAnsi" w:hAnsiTheme="minorHAnsi" w:cstheme="minorHAnsi"/>
          <w:color w:val="auto"/>
          <w:sz w:val="32"/>
          <w:szCs w:val="32"/>
        </w:rPr>
        <w:t xml:space="preserve"> force est de constater que la mise en place d’une dynamique de développement holistique au sein de nos Eglises aujourd’hui signifie une transformation en profondeur de notre manière de penser et de vivre la communauté. Il s’agit ainsi de susciter un élan ecclésial renouvelé, où la vie de la communauté ne se limite pas à la prière, au culte, aux chants et à la catéchèse, mais où la communauté devient porteuse d’un engagement collectif et solidaire face aux défis sociaux, économiques et écologiques de notre temps. </w:t>
      </w:r>
    </w:p>
    <w:p w:rsidR="0025439D" w:rsidRDefault="00710C5E" w:rsidP="00710C5E">
      <w:pPr>
        <w:pStyle w:val="Default"/>
        <w:spacing w:after="160"/>
        <w:jc w:val="both"/>
        <w:rPr>
          <w:rFonts w:asciiTheme="minorHAnsi" w:hAnsiTheme="minorHAnsi" w:cstheme="minorHAnsi"/>
          <w:color w:val="auto"/>
          <w:sz w:val="32"/>
          <w:szCs w:val="32"/>
        </w:rPr>
      </w:pPr>
      <w:r w:rsidRPr="00710C5E">
        <w:rPr>
          <w:rFonts w:asciiTheme="minorHAnsi" w:hAnsiTheme="minorHAnsi" w:cstheme="minorHAnsi"/>
          <w:color w:val="auto"/>
          <w:sz w:val="32"/>
          <w:szCs w:val="32"/>
        </w:rPr>
        <w:t>Or, une telle dynamique ne se déploie pas de manière naturelle et spont</w:t>
      </w:r>
      <w:r w:rsidRPr="00710C5E">
        <w:rPr>
          <w:rFonts w:asciiTheme="minorHAnsi" w:hAnsiTheme="minorHAnsi" w:cstheme="minorHAnsi"/>
          <w:color w:val="auto"/>
          <w:sz w:val="32"/>
          <w:szCs w:val="32"/>
        </w:rPr>
        <w:t>a</w:t>
      </w:r>
      <w:r w:rsidRPr="00710C5E">
        <w:rPr>
          <w:rFonts w:asciiTheme="minorHAnsi" w:hAnsiTheme="minorHAnsi" w:cstheme="minorHAnsi"/>
          <w:color w:val="auto"/>
          <w:sz w:val="32"/>
          <w:szCs w:val="32"/>
        </w:rPr>
        <w:t>née. La communauté a besoin de déclencheurs et de facilitateurs capables d’initier et d’accompagner des dynamiques de développement holistique. C’est là un rôle essentiel pour les animateurs et animatrices des comm</w:t>
      </w:r>
      <w:r w:rsidRPr="00710C5E">
        <w:rPr>
          <w:rFonts w:asciiTheme="minorHAnsi" w:hAnsiTheme="minorHAnsi" w:cstheme="minorHAnsi"/>
          <w:color w:val="auto"/>
          <w:sz w:val="32"/>
          <w:szCs w:val="32"/>
        </w:rPr>
        <w:t>u</w:t>
      </w:r>
      <w:r w:rsidRPr="00710C5E">
        <w:rPr>
          <w:rFonts w:asciiTheme="minorHAnsi" w:hAnsiTheme="minorHAnsi" w:cstheme="minorHAnsi"/>
          <w:color w:val="auto"/>
          <w:sz w:val="32"/>
          <w:szCs w:val="32"/>
        </w:rPr>
        <w:t xml:space="preserve">nautés locales. </w:t>
      </w:r>
    </w:p>
    <w:p w:rsidR="00710C5E" w:rsidRPr="00710C5E" w:rsidRDefault="00710C5E" w:rsidP="00710C5E">
      <w:pPr>
        <w:pStyle w:val="Default"/>
        <w:spacing w:after="160"/>
        <w:jc w:val="both"/>
        <w:rPr>
          <w:rFonts w:asciiTheme="minorHAnsi" w:hAnsiTheme="minorHAnsi" w:cstheme="minorHAnsi"/>
          <w:color w:val="auto"/>
          <w:sz w:val="32"/>
          <w:szCs w:val="32"/>
        </w:rPr>
      </w:pPr>
      <w:r w:rsidRPr="00710C5E">
        <w:rPr>
          <w:rFonts w:asciiTheme="minorHAnsi" w:hAnsiTheme="minorHAnsi" w:cstheme="minorHAnsi"/>
          <w:color w:val="auto"/>
          <w:sz w:val="32"/>
          <w:szCs w:val="32"/>
        </w:rPr>
        <w:t xml:space="preserve">En tant que facilitateurs ou facilitatrices et catalyseurs, les animateurs et animatrices accompagnent et aident la communauté à devenir elle-même </w:t>
      </w:r>
      <w:r w:rsidRPr="00710C5E">
        <w:rPr>
          <w:rFonts w:asciiTheme="minorHAnsi" w:hAnsiTheme="minorHAnsi" w:cstheme="minorHAnsi"/>
          <w:color w:val="auto"/>
          <w:sz w:val="32"/>
          <w:szCs w:val="32"/>
        </w:rPr>
        <w:lastRenderedPageBreak/>
        <w:t>actrice de changement. Le manuel s’intéresse</w:t>
      </w:r>
      <w:r w:rsidR="007A15FB">
        <w:rPr>
          <w:rFonts w:asciiTheme="minorHAnsi" w:hAnsiTheme="minorHAnsi" w:cstheme="minorHAnsi"/>
          <w:color w:val="auto"/>
          <w:sz w:val="32"/>
          <w:szCs w:val="32"/>
        </w:rPr>
        <w:t>,</w:t>
      </w:r>
      <w:r w:rsidRPr="00710C5E">
        <w:rPr>
          <w:rFonts w:asciiTheme="minorHAnsi" w:hAnsiTheme="minorHAnsi" w:cstheme="minorHAnsi"/>
          <w:color w:val="auto"/>
          <w:sz w:val="32"/>
          <w:szCs w:val="32"/>
        </w:rPr>
        <w:t xml:space="preserve"> dans un premier temps</w:t>
      </w:r>
      <w:r w:rsidR="007A15FB">
        <w:rPr>
          <w:rFonts w:asciiTheme="minorHAnsi" w:hAnsiTheme="minorHAnsi" w:cstheme="minorHAnsi"/>
          <w:color w:val="auto"/>
          <w:sz w:val="32"/>
          <w:szCs w:val="32"/>
        </w:rPr>
        <w:t>,</w:t>
      </w:r>
      <w:r w:rsidRPr="00710C5E">
        <w:rPr>
          <w:rFonts w:asciiTheme="minorHAnsi" w:hAnsiTheme="minorHAnsi" w:cstheme="minorHAnsi"/>
          <w:color w:val="auto"/>
          <w:sz w:val="32"/>
          <w:szCs w:val="32"/>
        </w:rPr>
        <w:t xml:space="preserve"> à la compréhension de certains principes essentiels</w:t>
      </w:r>
      <w:r w:rsidR="007A15FB">
        <w:rPr>
          <w:rFonts w:asciiTheme="minorHAnsi" w:hAnsiTheme="minorHAnsi" w:cstheme="minorHAnsi"/>
          <w:color w:val="auto"/>
          <w:sz w:val="32"/>
          <w:szCs w:val="32"/>
        </w:rPr>
        <w:t xml:space="preserve"> </w:t>
      </w:r>
      <w:r w:rsidRPr="00710C5E">
        <w:rPr>
          <w:rFonts w:asciiTheme="minorHAnsi" w:hAnsiTheme="minorHAnsi" w:cstheme="minorHAnsi"/>
          <w:color w:val="auto"/>
          <w:sz w:val="32"/>
          <w:szCs w:val="32"/>
        </w:rPr>
        <w:t>: le développement en tant que tel, puis le développement holistique, avant de s’attarder sur ses fo</w:t>
      </w:r>
      <w:r w:rsidRPr="00710C5E">
        <w:rPr>
          <w:rFonts w:asciiTheme="minorHAnsi" w:hAnsiTheme="minorHAnsi" w:cstheme="minorHAnsi"/>
          <w:color w:val="auto"/>
          <w:sz w:val="32"/>
          <w:szCs w:val="32"/>
        </w:rPr>
        <w:t>n</w:t>
      </w:r>
      <w:r w:rsidRPr="00710C5E">
        <w:rPr>
          <w:rFonts w:asciiTheme="minorHAnsi" w:hAnsiTheme="minorHAnsi" w:cstheme="minorHAnsi"/>
          <w:color w:val="auto"/>
          <w:sz w:val="32"/>
          <w:szCs w:val="32"/>
        </w:rPr>
        <w:t xml:space="preserve">dements théologiques et bibliques. Puis, la partie maîtresse du manuel aborde les savoir-faire nécessaires en termes de lecture biblique, d’analyse sociale, d’animation de groupes et de mise en place de projets. Finalement, il s’agira aussi de porter un regard sur la personnalité même de l’animateur et sur son savoir-être. </w:t>
      </w:r>
    </w:p>
    <w:p w:rsidR="00710C5E" w:rsidRPr="00710C5E" w:rsidRDefault="00710C5E" w:rsidP="00710C5E">
      <w:pPr>
        <w:pStyle w:val="Default"/>
        <w:spacing w:after="160"/>
        <w:jc w:val="both"/>
        <w:rPr>
          <w:rFonts w:asciiTheme="minorHAnsi" w:hAnsiTheme="minorHAnsi" w:cstheme="minorHAnsi"/>
          <w:color w:val="auto"/>
          <w:sz w:val="32"/>
          <w:szCs w:val="32"/>
        </w:rPr>
      </w:pPr>
      <w:r w:rsidRPr="00710C5E">
        <w:rPr>
          <w:rFonts w:asciiTheme="minorHAnsi" w:hAnsiTheme="minorHAnsi" w:cstheme="minorHAnsi"/>
          <w:color w:val="auto"/>
          <w:sz w:val="32"/>
          <w:szCs w:val="32"/>
        </w:rPr>
        <w:t>Le présent manuel se veut un outil de travail destiné aux formateurs et formatrices désireuses de rendre des animateurs et animatrices comm</w:t>
      </w:r>
      <w:r w:rsidRPr="00710C5E">
        <w:rPr>
          <w:rFonts w:asciiTheme="minorHAnsi" w:hAnsiTheme="minorHAnsi" w:cstheme="minorHAnsi"/>
          <w:color w:val="auto"/>
          <w:sz w:val="32"/>
          <w:szCs w:val="32"/>
        </w:rPr>
        <w:t>u</w:t>
      </w:r>
      <w:r w:rsidRPr="00710C5E">
        <w:rPr>
          <w:rFonts w:asciiTheme="minorHAnsi" w:hAnsiTheme="minorHAnsi" w:cstheme="minorHAnsi"/>
          <w:color w:val="auto"/>
          <w:sz w:val="32"/>
          <w:szCs w:val="32"/>
        </w:rPr>
        <w:t>nautaires compétentes dans leurs tâches et responsabilités au sein d’Eglises, d’œuvres ou de mouvements. Il vient compléter un premier o</w:t>
      </w:r>
      <w:r w:rsidRPr="00710C5E">
        <w:rPr>
          <w:rFonts w:asciiTheme="minorHAnsi" w:hAnsiTheme="minorHAnsi" w:cstheme="minorHAnsi"/>
          <w:color w:val="auto"/>
          <w:sz w:val="32"/>
          <w:szCs w:val="32"/>
        </w:rPr>
        <w:t>u</w:t>
      </w:r>
      <w:r w:rsidRPr="00710C5E">
        <w:rPr>
          <w:rFonts w:asciiTheme="minorHAnsi" w:hAnsiTheme="minorHAnsi" w:cstheme="minorHAnsi"/>
          <w:color w:val="auto"/>
          <w:sz w:val="32"/>
          <w:szCs w:val="32"/>
        </w:rPr>
        <w:t xml:space="preserve">vrage proposé par le </w:t>
      </w:r>
      <w:proofErr w:type="spellStart"/>
      <w:r w:rsidRPr="00710C5E">
        <w:rPr>
          <w:rFonts w:asciiTheme="minorHAnsi" w:hAnsiTheme="minorHAnsi" w:cstheme="minorHAnsi"/>
          <w:color w:val="auto"/>
          <w:sz w:val="32"/>
          <w:szCs w:val="32"/>
        </w:rPr>
        <w:t>Secaar</w:t>
      </w:r>
      <w:proofErr w:type="spellEnd"/>
      <w:r w:rsidRPr="00710C5E">
        <w:rPr>
          <w:rFonts w:asciiTheme="minorHAnsi" w:hAnsiTheme="minorHAnsi" w:cstheme="minorHAnsi"/>
          <w:color w:val="auto"/>
          <w:sz w:val="32"/>
          <w:szCs w:val="32"/>
        </w:rPr>
        <w:t xml:space="preserve">, </w:t>
      </w:r>
      <w:r w:rsidR="007A15FB">
        <w:rPr>
          <w:rFonts w:asciiTheme="minorHAnsi" w:hAnsiTheme="minorHAnsi" w:cstheme="minorHAnsi"/>
          <w:i/>
          <w:iCs/>
          <w:color w:val="auto"/>
          <w:sz w:val="32"/>
          <w:szCs w:val="32"/>
        </w:rPr>
        <w:t>Pour un autre monde possible : d</w:t>
      </w:r>
      <w:r w:rsidRPr="00710C5E">
        <w:rPr>
          <w:rFonts w:asciiTheme="minorHAnsi" w:hAnsiTheme="minorHAnsi" w:cstheme="minorHAnsi"/>
          <w:i/>
          <w:iCs/>
          <w:color w:val="auto"/>
          <w:sz w:val="32"/>
          <w:szCs w:val="32"/>
        </w:rPr>
        <w:t>évelopp</w:t>
      </w:r>
      <w:r w:rsidRPr="00710C5E">
        <w:rPr>
          <w:rFonts w:asciiTheme="minorHAnsi" w:hAnsiTheme="minorHAnsi" w:cstheme="minorHAnsi"/>
          <w:i/>
          <w:iCs/>
          <w:color w:val="auto"/>
          <w:sz w:val="32"/>
          <w:szCs w:val="32"/>
        </w:rPr>
        <w:t>e</w:t>
      </w:r>
      <w:r w:rsidRPr="00710C5E">
        <w:rPr>
          <w:rFonts w:asciiTheme="minorHAnsi" w:hAnsiTheme="minorHAnsi" w:cstheme="minorHAnsi"/>
          <w:i/>
          <w:iCs/>
          <w:color w:val="auto"/>
          <w:sz w:val="32"/>
          <w:szCs w:val="32"/>
        </w:rPr>
        <w:t>ment holistique et mission intégrale de l’Eglise</w:t>
      </w:r>
      <w:r w:rsidRPr="00710C5E">
        <w:rPr>
          <w:rFonts w:asciiTheme="minorHAnsi" w:hAnsiTheme="minorHAnsi" w:cstheme="minorHAnsi"/>
          <w:color w:val="auto"/>
          <w:sz w:val="32"/>
          <w:szCs w:val="32"/>
        </w:rPr>
        <w:t xml:space="preserve">, qui </w:t>
      </w:r>
      <w:r w:rsidR="007A15FB">
        <w:rPr>
          <w:rFonts w:asciiTheme="minorHAnsi" w:hAnsiTheme="minorHAnsi" w:cstheme="minorHAnsi"/>
          <w:color w:val="auto"/>
          <w:sz w:val="32"/>
          <w:szCs w:val="32"/>
        </w:rPr>
        <w:t>expose</w:t>
      </w:r>
      <w:r w:rsidRPr="00710C5E">
        <w:rPr>
          <w:rFonts w:asciiTheme="minorHAnsi" w:hAnsiTheme="minorHAnsi" w:cstheme="minorHAnsi"/>
          <w:color w:val="auto"/>
          <w:sz w:val="32"/>
          <w:szCs w:val="32"/>
        </w:rPr>
        <w:t xml:space="preserve"> une réflexion de fond, plus théorique et fondamentale, sur les divers aspects de la thém</w:t>
      </w:r>
      <w:r w:rsidRPr="00710C5E">
        <w:rPr>
          <w:rFonts w:asciiTheme="minorHAnsi" w:hAnsiTheme="minorHAnsi" w:cstheme="minorHAnsi"/>
          <w:color w:val="auto"/>
          <w:sz w:val="32"/>
          <w:szCs w:val="32"/>
        </w:rPr>
        <w:t>a</w:t>
      </w:r>
      <w:r w:rsidRPr="00710C5E">
        <w:rPr>
          <w:rFonts w:asciiTheme="minorHAnsi" w:hAnsiTheme="minorHAnsi" w:cstheme="minorHAnsi"/>
          <w:color w:val="auto"/>
          <w:sz w:val="32"/>
          <w:szCs w:val="32"/>
        </w:rPr>
        <w:t xml:space="preserve">tique. Le présent manuel accompagne </w:t>
      </w:r>
      <w:r w:rsidR="007A15FB">
        <w:rPr>
          <w:rFonts w:asciiTheme="minorHAnsi" w:hAnsiTheme="minorHAnsi" w:cstheme="minorHAnsi"/>
          <w:color w:val="auto"/>
          <w:sz w:val="32"/>
          <w:szCs w:val="32"/>
        </w:rPr>
        <w:t>la</w:t>
      </w:r>
      <w:r w:rsidRPr="00710C5E">
        <w:rPr>
          <w:rFonts w:asciiTheme="minorHAnsi" w:hAnsiTheme="minorHAnsi" w:cstheme="minorHAnsi"/>
          <w:color w:val="auto"/>
          <w:sz w:val="32"/>
          <w:szCs w:val="32"/>
        </w:rPr>
        <w:t xml:space="preserve"> réflexion en proposant des m</w:t>
      </w:r>
      <w:r w:rsidRPr="00710C5E">
        <w:rPr>
          <w:rFonts w:asciiTheme="minorHAnsi" w:hAnsiTheme="minorHAnsi" w:cstheme="minorHAnsi"/>
          <w:color w:val="auto"/>
          <w:sz w:val="32"/>
          <w:szCs w:val="32"/>
        </w:rPr>
        <w:t>é</w:t>
      </w:r>
      <w:r w:rsidRPr="00710C5E">
        <w:rPr>
          <w:rFonts w:asciiTheme="minorHAnsi" w:hAnsiTheme="minorHAnsi" w:cstheme="minorHAnsi"/>
          <w:color w:val="auto"/>
          <w:sz w:val="32"/>
          <w:szCs w:val="32"/>
        </w:rPr>
        <w:t xml:space="preserve">thodes de travail en situation de formation tout en renvoyant à des sources complémentaires et </w:t>
      </w:r>
      <w:r w:rsidR="007A15FB">
        <w:rPr>
          <w:rFonts w:asciiTheme="minorHAnsi" w:hAnsiTheme="minorHAnsi" w:cstheme="minorHAnsi"/>
          <w:color w:val="auto"/>
          <w:sz w:val="32"/>
          <w:szCs w:val="32"/>
        </w:rPr>
        <w:t xml:space="preserve">à </w:t>
      </w:r>
      <w:r w:rsidRPr="00710C5E">
        <w:rPr>
          <w:rFonts w:asciiTheme="minorHAnsi" w:hAnsiTheme="minorHAnsi" w:cstheme="minorHAnsi"/>
          <w:color w:val="auto"/>
          <w:sz w:val="32"/>
          <w:szCs w:val="32"/>
        </w:rPr>
        <w:t xml:space="preserve">des lectures pour approfondissement. On trouvera par ailleurs sur le site du </w:t>
      </w:r>
      <w:proofErr w:type="spellStart"/>
      <w:r w:rsidRPr="00710C5E">
        <w:rPr>
          <w:rFonts w:asciiTheme="minorHAnsi" w:hAnsiTheme="minorHAnsi" w:cstheme="minorHAnsi"/>
          <w:color w:val="auto"/>
          <w:sz w:val="32"/>
          <w:szCs w:val="32"/>
        </w:rPr>
        <w:t>Secaar</w:t>
      </w:r>
      <w:proofErr w:type="spellEnd"/>
      <w:r w:rsidRPr="00710C5E">
        <w:rPr>
          <w:rFonts w:asciiTheme="minorHAnsi" w:hAnsiTheme="minorHAnsi" w:cstheme="minorHAnsi"/>
          <w:color w:val="auto"/>
          <w:sz w:val="32"/>
          <w:szCs w:val="32"/>
        </w:rPr>
        <w:t xml:space="preserve"> une série de documents et de fiches plus spécialisées à télécharger gratuitement. </w:t>
      </w:r>
    </w:p>
    <w:p w:rsidR="00983FD9" w:rsidRDefault="009901F6" w:rsidP="00FB1716">
      <w:pPr>
        <w:spacing w:after="0"/>
        <w:jc w:val="right"/>
        <w:rPr>
          <w:rFonts w:cstheme="minorHAnsi"/>
          <w:i/>
          <w:szCs w:val="32"/>
        </w:rPr>
      </w:pPr>
      <w:r w:rsidRPr="00FB1716">
        <w:rPr>
          <w:rFonts w:cstheme="minorHAnsi"/>
          <w:i/>
          <w:szCs w:val="32"/>
        </w:rPr>
        <w:t xml:space="preserve">Extrait de l’introduction au </w:t>
      </w:r>
      <w:r w:rsidR="00427531">
        <w:rPr>
          <w:rFonts w:cstheme="minorHAnsi"/>
          <w:i/>
          <w:szCs w:val="32"/>
        </w:rPr>
        <w:t>Manuel de formation</w:t>
      </w:r>
      <w:r w:rsidR="00427531">
        <w:rPr>
          <w:rFonts w:cstheme="minorHAnsi"/>
          <w:i/>
          <w:szCs w:val="32"/>
        </w:rPr>
        <w:br/>
      </w:r>
      <w:r w:rsidRPr="00FB1716">
        <w:rPr>
          <w:rFonts w:cstheme="minorHAnsi"/>
          <w:i/>
          <w:szCs w:val="32"/>
        </w:rPr>
        <w:t>au développement holistique</w:t>
      </w:r>
    </w:p>
    <w:p w:rsidR="00427531" w:rsidRDefault="00427531" w:rsidP="00FB1716">
      <w:pPr>
        <w:spacing w:after="0"/>
        <w:jc w:val="right"/>
        <w:rPr>
          <w:rFonts w:cstheme="minorHAnsi"/>
          <w:i/>
          <w:szCs w:val="32"/>
        </w:rPr>
      </w:pPr>
    </w:p>
    <w:p w:rsidR="00427531" w:rsidRDefault="00427531" w:rsidP="00FB1716">
      <w:pPr>
        <w:spacing w:after="0"/>
        <w:jc w:val="right"/>
        <w:rPr>
          <w:rFonts w:cstheme="minorHAnsi"/>
          <w:i/>
          <w:szCs w:val="32"/>
        </w:rPr>
      </w:pPr>
    </w:p>
    <w:p w:rsidR="00427531" w:rsidRDefault="00427531" w:rsidP="00FB1716">
      <w:pPr>
        <w:spacing w:after="0"/>
        <w:jc w:val="right"/>
        <w:rPr>
          <w:rFonts w:cstheme="minorHAnsi"/>
          <w:i/>
          <w:szCs w:val="32"/>
        </w:rPr>
      </w:pPr>
    </w:p>
    <w:p w:rsidR="00427531" w:rsidRDefault="00427531" w:rsidP="00FB1716">
      <w:pPr>
        <w:spacing w:after="0"/>
        <w:jc w:val="right"/>
        <w:rPr>
          <w:rFonts w:cstheme="minorHAnsi"/>
          <w:i/>
          <w:szCs w:val="32"/>
        </w:rPr>
      </w:pPr>
    </w:p>
    <w:p w:rsidR="00427531" w:rsidRDefault="00427531" w:rsidP="00FB1716">
      <w:pPr>
        <w:spacing w:after="0"/>
        <w:jc w:val="right"/>
        <w:rPr>
          <w:rFonts w:cstheme="minorHAnsi"/>
          <w:i/>
          <w:szCs w:val="32"/>
        </w:rPr>
      </w:pPr>
    </w:p>
    <w:p w:rsidR="00E96E31" w:rsidRDefault="00E96E31">
      <w:pPr>
        <w:spacing w:after="0"/>
        <w:jc w:val="left"/>
        <w:rPr>
          <w:rFonts w:cstheme="minorHAnsi"/>
          <w:szCs w:val="32"/>
        </w:rPr>
      </w:pPr>
    </w:p>
    <w:p w:rsidR="00E96E31" w:rsidRDefault="00E96E31">
      <w:pPr>
        <w:spacing w:after="0"/>
        <w:jc w:val="left"/>
        <w:rPr>
          <w:rFonts w:cstheme="minorHAnsi"/>
          <w:szCs w:val="32"/>
        </w:rPr>
      </w:pPr>
    </w:p>
    <w:p w:rsidR="00E96E31" w:rsidRDefault="00E96E31">
      <w:pPr>
        <w:spacing w:after="0"/>
        <w:jc w:val="left"/>
        <w:rPr>
          <w:rFonts w:cstheme="minorHAnsi"/>
          <w:szCs w:val="32"/>
        </w:rPr>
      </w:pPr>
    </w:p>
    <w:p w:rsidR="00E96E31" w:rsidRDefault="00E96E31">
      <w:pPr>
        <w:spacing w:after="0"/>
        <w:jc w:val="left"/>
        <w:rPr>
          <w:rFonts w:cstheme="minorHAnsi"/>
          <w:szCs w:val="32"/>
        </w:rPr>
      </w:pPr>
    </w:p>
    <w:p w:rsidR="00E96E31" w:rsidRDefault="00E96E31">
      <w:pPr>
        <w:spacing w:after="0"/>
        <w:jc w:val="left"/>
        <w:rPr>
          <w:rFonts w:cstheme="minorHAnsi"/>
          <w:szCs w:val="32"/>
        </w:rPr>
      </w:pPr>
    </w:p>
    <w:p w:rsidR="009901F6" w:rsidRPr="009901F6" w:rsidRDefault="00940673">
      <w:pPr>
        <w:spacing w:after="0"/>
        <w:jc w:val="left"/>
        <w:rPr>
          <w:rFonts w:cstheme="minorHAnsi"/>
          <w:szCs w:val="32"/>
        </w:rPr>
      </w:pPr>
      <w:r>
        <w:rPr>
          <w:rFonts w:cstheme="minorHAnsi"/>
          <w:szCs w:val="32"/>
        </w:rPr>
        <w:t xml:space="preserve">Pour en savoir </w:t>
      </w:r>
      <w:r w:rsidR="00B16D8E">
        <w:rPr>
          <w:rFonts w:cstheme="minorHAnsi"/>
          <w:szCs w:val="32"/>
        </w:rPr>
        <w:t>plus :</w:t>
      </w:r>
    </w:p>
    <w:p w:rsidR="00983FD9" w:rsidRDefault="005E7E4B" w:rsidP="00427531">
      <w:pPr>
        <w:rPr>
          <w:rFonts w:cstheme="minorHAnsi"/>
          <w:b/>
          <w:szCs w:val="32"/>
        </w:rPr>
      </w:pPr>
      <w:hyperlink r:id="rId17" w:history="1">
        <w:r w:rsidR="00086AE8">
          <w:rPr>
            <w:rStyle w:val="Lienhypertexte"/>
          </w:rPr>
          <w:t>www.dmr.ch/dimanchemissionnaire</w:t>
        </w:r>
      </w:hyperlink>
      <w:r w:rsidR="00983FD9">
        <w:rPr>
          <w:rFonts w:cstheme="minorHAnsi"/>
          <w:b/>
          <w:szCs w:val="32"/>
        </w:rPr>
        <w:br w:type="page"/>
      </w:r>
    </w:p>
    <w:p w:rsidR="00BF3EDF" w:rsidRDefault="00BF3EDF" w:rsidP="009E7C85">
      <w:pPr>
        <w:pStyle w:val="Titre1"/>
      </w:pPr>
      <w:bookmarkStart w:id="6" w:name="_Toc501714251"/>
      <w:r w:rsidRPr="002B0F32">
        <w:lastRenderedPageBreak/>
        <w:t xml:space="preserve">Présentation d’un projet </w:t>
      </w:r>
      <w:r w:rsidR="00525B91">
        <w:t>du</w:t>
      </w:r>
      <w:r w:rsidRPr="002B0F32">
        <w:t xml:space="preserve"> SECAAR</w:t>
      </w:r>
      <w:bookmarkEnd w:id="6"/>
      <w:r w:rsidRPr="002B0F32">
        <w:t xml:space="preserve"> </w:t>
      </w:r>
    </w:p>
    <w:p w:rsidR="00BF3EDF" w:rsidRDefault="00BF3EDF" w:rsidP="00CC6EE5">
      <w:pPr>
        <w:pStyle w:val="Default"/>
        <w:ind w:right="-292"/>
        <w:jc w:val="both"/>
        <w:rPr>
          <w:rFonts w:asciiTheme="minorHAnsi" w:hAnsiTheme="minorHAnsi"/>
          <w:sz w:val="32"/>
          <w:szCs w:val="32"/>
        </w:rPr>
      </w:pPr>
      <w:r>
        <w:rPr>
          <w:rFonts w:asciiTheme="minorHAnsi" w:hAnsiTheme="minorHAnsi"/>
          <w:sz w:val="32"/>
          <w:szCs w:val="32"/>
        </w:rPr>
        <w:t xml:space="preserve">A l’occasion du Dimanche missionnaire 2018, DM-échange et mission vous invite à soutenir le travail du </w:t>
      </w:r>
      <w:proofErr w:type="spellStart"/>
      <w:r>
        <w:rPr>
          <w:rFonts w:asciiTheme="minorHAnsi" w:hAnsiTheme="minorHAnsi"/>
          <w:sz w:val="32"/>
          <w:szCs w:val="32"/>
        </w:rPr>
        <w:t>Secaar</w:t>
      </w:r>
      <w:proofErr w:type="spellEnd"/>
      <w:r>
        <w:rPr>
          <w:rFonts w:asciiTheme="minorHAnsi" w:hAnsiTheme="minorHAnsi"/>
          <w:sz w:val="32"/>
          <w:szCs w:val="32"/>
        </w:rPr>
        <w:t>.</w:t>
      </w:r>
    </w:p>
    <w:p w:rsidR="00BF3EDF" w:rsidRPr="00BE5398" w:rsidRDefault="00BF3EDF" w:rsidP="00CC6EE5">
      <w:pPr>
        <w:pStyle w:val="Default"/>
        <w:ind w:right="-292"/>
        <w:jc w:val="both"/>
        <w:rPr>
          <w:rFonts w:asciiTheme="minorHAnsi" w:hAnsiTheme="minorHAnsi"/>
          <w:sz w:val="32"/>
          <w:szCs w:val="32"/>
        </w:rPr>
      </w:pPr>
      <w:r w:rsidRPr="00BE5398">
        <w:rPr>
          <w:rFonts w:asciiTheme="minorHAnsi" w:hAnsiTheme="minorHAnsi"/>
          <w:sz w:val="32"/>
          <w:szCs w:val="32"/>
        </w:rPr>
        <w:t xml:space="preserve">Le </w:t>
      </w:r>
      <w:proofErr w:type="spellStart"/>
      <w:r w:rsidRPr="00BE5398">
        <w:rPr>
          <w:rFonts w:asciiTheme="minorHAnsi" w:hAnsiTheme="minorHAnsi"/>
          <w:sz w:val="32"/>
          <w:szCs w:val="32"/>
        </w:rPr>
        <w:t>Secaar</w:t>
      </w:r>
      <w:proofErr w:type="spellEnd"/>
      <w:r w:rsidRPr="00BE5398">
        <w:rPr>
          <w:rFonts w:asciiTheme="minorHAnsi" w:hAnsiTheme="minorHAnsi"/>
          <w:sz w:val="32"/>
          <w:szCs w:val="32"/>
        </w:rPr>
        <w:t>, outil aux services d’Eglises et d’associations dans la gestion de projets de développement, est actif dans une douzaine de pays d’Afrique francophone, dans des régions où la population vit de l’agriculture. Ces de</w:t>
      </w:r>
      <w:r w:rsidRPr="00BE5398">
        <w:rPr>
          <w:rFonts w:asciiTheme="minorHAnsi" w:hAnsiTheme="minorHAnsi"/>
          <w:sz w:val="32"/>
          <w:szCs w:val="32"/>
        </w:rPr>
        <w:t>r</w:t>
      </w:r>
      <w:r w:rsidRPr="00BE5398">
        <w:rPr>
          <w:rFonts w:asciiTheme="minorHAnsi" w:hAnsiTheme="minorHAnsi"/>
          <w:sz w:val="32"/>
          <w:szCs w:val="32"/>
        </w:rPr>
        <w:t>nières années, les agriculteurs et agricultrices sont confrontés au défi de produire suffisamment de nourriture pour une population en pleine croi</w:t>
      </w:r>
      <w:r w:rsidRPr="00BE5398">
        <w:rPr>
          <w:rFonts w:asciiTheme="minorHAnsi" w:hAnsiTheme="minorHAnsi"/>
          <w:sz w:val="32"/>
          <w:szCs w:val="32"/>
        </w:rPr>
        <w:t>s</w:t>
      </w:r>
      <w:r w:rsidRPr="00BE5398">
        <w:rPr>
          <w:rFonts w:asciiTheme="minorHAnsi" w:hAnsiTheme="minorHAnsi"/>
          <w:sz w:val="32"/>
          <w:szCs w:val="32"/>
        </w:rPr>
        <w:t xml:space="preserve">sance tout en préservant l’environnement et en s’adaptant aux changements climatiques. </w:t>
      </w:r>
    </w:p>
    <w:p w:rsidR="00BF3EDF" w:rsidRPr="00CC6EE5" w:rsidRDefault="00BF3EDF" w:rsidP="00CC6EE5">
      <w:pPr>
        <w:pStyle w:val="Default"/>
        <w:ind w:right="-292"/>
        <w:jc w:val="both"/>
        <w:rPr>
          <w:rFonts w:asciiTheme="minorHAnsi" w:hAnsiTheme="minorHAnsi"/>
          <w:sz w:val="12"/>
          <w:szCs w:val="12"/>
        </w:rPr>
      </w:pPr>
    </w:p>
    <w:p w:rsidR="00CC6EE5" w:rsidRDefault="00BF3EDF" w:rsidP="00CC6EE5">
      <w:pPr>
        <w:pStyle w:val="Default"/>
        <w:ind w:right="-292"/>
        <w:jc w:val="both"/>
        <w:rPr>
          <w:rFonts w:asciiTheme="minorHAnsi" w:hAnsiTheme="minorHAnsi"/>
          <w:sz w:val="32"/>
          <w:szCs w:val="32"/>
        </w:rPr>
      </w:pPr>
      <w:r w:rsidRPr="00BE5398">
        <w:rPr>
          <w:rFonts w:asciiTheme="minorHAnsi" w:hAnsiTheme="minorHAnsi"/>
          <w:sz w:val="32"/>
          <w:szCs w:val="32"/>
        </w:rPr>
        <w:t xml:space="preserve">Dans la vision du </w:t>
      </w:r>
      <w:proofErr w:type="spellStart"/>
      <w:r w:rsidRPr="00BE5398">
        <w:rPr>
          <w:rFonts w:asciiTheme="minorHAnsi" w:hAnsiTheme="minorHAnsi"/>
          <w:sz w:val="32"/>
          <w:szCs w:val="32"/>
        </w:rPr>
        <w:t>Secaar</w:t>
      </w:r>
      <w:proofErr w:type="spellEnd"/>
      <w:r w:rsidRPr="00BE5398">
        <w:rPr>
          <w:rFonts w:asciiTheme="minorHAnsi" w:hAnsiTheme="minorHAnsi"/>
          <w:sz w:val="32"/>
          <w:szCs w:val="32"/>
        </w:rPr>
        <w:t>, le développement doit être intégral, ou holistique, c’est-à-dire touchant tous les domaines de la vie des individus. Leur vie s</w:t>
      </w:r>
      <w:r w:rsidRPr="00BE5398">
        <w:rPr>
          <w:rFonts w:asciiTheme="minorHAnsi" w:hAnsiTheme="minorHAnsi"/>
          <w:sz w:val="32"/>
          <w:szCs w:val="32"/>
        </w:rPr>
        <w:t>o</w:t>
      </w:r>
      <w:r w:rsidRPr="00BE5398">
        <w:rPr>
          <w:rFonts w:asciiTheme="minorHAnsi" w:hAnsiTheme="minorHAnsi"/>
          <w:sz w:val="32"/>
          <w:szCs w:val="32"/>
        </w:rPr>
        <w:t>ciale, matérielle et spirituelle ainsi que leur environnement. Dans les form</w:t>
      </w:r>
      <w:r w:rsidRPr="00BE5398">
        <w:rPr>
          <w:rFonts w:asciiTheme="minorHAnsi" w:hAnsiTheme="minorHAnsi"/>
          <w:sz w:val="32"/>
          <w:szCs w:val="32"/>
        </w:rPr>
        <w:t>a</w:t>
      </w:r>
      <w:r w:rsidRPr="00BE5398">
        <w:rPr>
          <w:rFonts w:asciiTheme="minorHAnsi" w:hAnsiTheme="minorHAnsi"/>
          <w:sz w:val="32"/>
          <w:szCs w:val="32"/>
        </w:rPr>
        <w:t xml:space="preserve">tions et le suivi offerts par le </w:t>
      </w:r>
      <w:proofErr w:type="spellStart"/>
      <w:r w:rsidRPr="00BE5398">
        <w:rPr>
          <w:rFonts w:asciiTheme="minorHAnsi" w:hAnsiTheme="minorHAnsi"/>
          <w:sz w:val="32"/>
          <w:szCs w:val="32"/>
        </w:rPr>
        <w:t>Secaar</w:t>
      </w:r>
      <w:proofErr w:type="spellEnd"/>
      <w:r w:rsidRPr="00BE5398">
        <w:rPr>
          <w:rFonts w:asciiTheme="minorHAnsi" w:hAnsiTheme="minorHAnsi"/>
          <w:sz w:val="32"/>
          <w:szCs w:val="32"/>
        </w:rPr>
        <w:t xml:space="preserve"> avec le concours d’un réseau de consu</w:t>
      </w:r>
      <w:r w:rsidRPr="00BE5398">
        <w:rPr>
          <w:rFonts w:asciiTheme="minorHAnsi" w:hAnsiTheme="minorHAnsi"/>
          <w:sz w:val="32"/>
          <w:szCs w:val="32"/>
        </w:rPr>
        <w:t>l</w:t>
      </w:r>
      <w:r w:rsidRPr="00BE5398">
        <w:rPr>
          <w:rFonts w:asciiTheme="minorHAnsi" w:hAnsiTheme="minorHAnsi"/>
          <w:sz w:val="32"/>
          <w:szCs w:val="32"/>
        </w:rPr>
        <w:t>tants profession</w:t>
      </w:r>
      <w:r w:rsidR="00427531">
        <w:rPr>
          <w:rFonts w:asciiTheme="minorHAnsi" w:hAnsiTheme="minorHAnsi"/>
          <w:sz w:val="32"/>
          <w:szCs w:val="32"/>
        </w:rPr>
        <w:t>nels, on distingue trois axes :</w:t>
      </w:r>
    </w:p>
    <w:p w:rsidR="00427531" w:rsidRDefault="00427531" w:rsidP="00CC6EE5">
      <w:pPr>
        <w:pStyle w:val="Default"/>
        <w:ind w:right="-292"/>
        <w:jc w:val="both"/>
        <w:rPr>
          <w:rFonts w:asciiTheme="minorHAnsi" w:hAnsiTheme="minorHAnsi"/>
          <w:sz w:val="32"/>
          <w:szCs w:val="32"/>
        </w:rPr>
      </w:pPr>
    </w:p>
    <w:p w:rsidR="00BF3EDF" w:rsidRDefault="00BF3EDF" w:rsidP="00427531">
      <w:pPr>
        <w:pStyle w:val="Default"/>
        <w:numPr>
          <w:ilvl w:val="0"/>
          <w:numId w:val="31"/>
        </w:numPr>
        <w:ind w:right="-292"/>
        <w:jc w:val="both"/>
        <w:rPr>
          <w:rFonts w:asciiTheme="minorHAnsi" w:hAnsiTheme="minorHAnsi"/>
          <w:sz w:val="32"/>
          <w:szCs w:val="32"/>
        </w:rPr>
      </w:pPr>
      <w:r w:rsidRPr="00BE5398">
        <w:rPr>
          <w:rFonts w:asciiTheme="minorHAnsi" w:hAnsiTheme="minorHAnsi"/>
          <w:sz w:val="32"/>
          <w:szCs w:val="32"/>
        </w:rPr>
        <w:t>l’agro</w:t>
      </w:r>
      <w:r w:rsidR="00427531">
        <w:rPr>
          <w:rFonts w:asciiTheme="minorHAnsi" w:hAnsiTheme="minorHAnsi"/>
          <w:sz w:val="32"/>
          <w:szCs w:val="32"/>
        </w:rPr>
        <w:t>-</w:t>
      </w:r>
      <w:r w:rsidRPr="00BE5398">
        <w:rPr>
          <w:rFonts w:asciiTheme="minorHAnsi" w:hAnsiTheme="minorHAnsi"/>
          <w:sz w:val="32"/>
          <w:szCs w:val="32"/>
        </w:rPr>
        <w:t>écologie portée par une volonté de souveraineté alimentaire, la protection du climat et de l’environnement et le développement holi</w:t>
      </w:r>
      <w:r w:rsidRPr="00BE5398">
        <w:rPr>
          <w:rFonts w:asciiTheme="minorHAnsi" w:hAnsiTheme="minorHAnsi"/>
          <w:sz w:val="32"/>
          <w:szCs w:val="32"/>
        </w:rPr>
        <w:t>s</w:t>
      </w:r>
      <w:r w:rsidRPr="00BE5398">
        <w:rPr>
          <w:rFonts w:asciiTheme="minorHAnsi" w:hAnsiTheme="minorHAnsi"/>
          <w:sz w:val="32"/>
          <w:szCs w:val="32"/>
        </w:rPr>
        <w:t>tique. Le travail débouche sur des résultats encourageants. Comme dans un projet mené en Afrique de l’</w:t>
      </w:r>
      <w:r w:rsidR="00427531">
        <w:rPr>
          <w:rFonts w:asciiTheme="minorHAnsi" w:hAnsiTheme="minorHAnsi"/>
          <w:sz w:val="32"/>
          <w:szCs w:val="32"/>
        </w:rPr>
        <w:t>o</w:t>
      </w:r>
      <w:r w:rsidRPr="00BE5398">
        <w:rPr>
          <w:rFonts w:asciiTheme="minorHAnsi" w:hAnsiTheme="minorHAnsi"/>
          <w:sz w:val="32"/>
          <w:szCs w:val="32"/>
        </w:rPr>
        <w:t>uest où les revenus des agricu</w:t>
      </w:r>
      <w:r w:rsidRPr="00BE5398">
        <w:rPr>
          <w:rFonts w:asciiTheme="minorHAnsi" w:hAnsiTheme="minorHAnsi"/>
          <w:sz w:val="32"/>
          <w:szCs w:val="32"/>
        </w:rPr>
        <w:t>l</w:t>
      </w:r>
      <w:r w:rsidRPr="00BE5398">
        <w:rPr>
          <w:rFonts w:asciiTheme="minorHAnsi" w:hAnsiTheme="minorHAnsi"/>
          <w:sz w:val="32"/>
          <w:szCs w:val="32"/>
        </w:rPr>
        <w:t xml:space="preserve">teurs ont </w:t>
      </w:r>
      <w:r w:rsidR="00427531">
        <w:rPr>
          <w:rFonts w:asciiTheme="minorHAnsi" w:hAnsiTheme="minorHAnsi"/>
          <w:sz w:val="32"/>
          <w:szCs w:val="32"/>
        </w:rPr>
        <w:t xml:space="preserve">augmenté de 30% après trois ans, </w:t>
      </w:r>
      <w:r w:rsidRPr="00BE5398">
        <w:rPr>
          <w:rFonts w:asciiTheme="minorHAnsi" w:hAnsiTheme="minorHAnsi"/>
          <w:sz w:val="32"/>
          <w:szCs w:val="32"/>
        </w:rPr>
        <w:t>alors que le taux de mort</w:t>
      </w:r>
      <w:r w:rsidRPr="00BE5398">
        <w:rPr>
          <w:rFonts w:asciiTheme="minorHAnsi" w:hAnsiTheme="minorHAnsi"/>
          <w:sz w:val="32"/>
          <w:szCs w:val="32"/>
        </w:rPr>
        <w:t>a</w:t>
      </w:r>
      <w:r w:rsidRPr="00BE5398">
        <w:rPr>
          <w:rFonts w:asciiTheme="minorHAnsi" w:hAnsiTheme="minorHAnsi"/>
          <w:sz w:val="32"/>
          <w:szCs w:val="32"/>
        </w:rPr>
        <w:t xml:space="preserve">lité des volailles a diminué, lui, de 25%. </w:t>
      </w:r>
    </w:p>
    <w:p w:rsidR="00402B09" w:rsidRDefault="00402B09" w:rsidP="00402B09">
      <w:pPr>
        <w:pStyle w:val="Default"/>
        <w:ind w:left="720" w:right="-292"/>
        <w:jc w:val="both"/>
        <w:rPr>
          <w:rFonts w:asciiTheme="minorHAnsi" w:hAnsiTheme="minorHAnsi"/>
          <w:sz w:val="32"/>
          <w:szCs w:val="32"/>
        </w:rPr>
      </w:pPr>
    </w:p>
    <w:p w:rsidR="00CC6EE5" w:rsidRDefault="00CD5D82" w:rsidP="00CD5D82">
      <w:pPr>
        <w:pStyle w:val="Default"/>
        <w:jc w:val="center"/>
        <w:rPr>
          <w:rFonts w:asciiTheme="minorHAnsi" w:hAnsiTheme="minorHAnsi"/>
          <w:sz w:val="32"/>
          <w:szCs w:val="32"/>
        </w:rPr>
      </w:pPr>
      <w:r>
        <w:rPr>
          <w:rFonts w:asciiTheme="minorHAnsi" w:hAnsiTheme="minorHAnsi"/>
          <w:noProof/>
          <w:sz w:val="32"/>
          <w:szCs w:val="32"/>
        </w:rPr>
        <w:drawing>
          <wp:inline distT="0" distB="0" distL="0" distR="0" wp14:anchorId="4CA3A709" wp14:editId="3D4BD814">
            <wp:extent cx="3648075" cy="2736056"/>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039.JPG"/>
                    <pic:cNvPicPr/>
                  </pic:nvPicPr>
                  <pic:blipFill>
                    <a:blip r:embed="rId18" cstate="email">
                      <a:extLst>
                        <a:ext uri="{28A0092B-C50C-407E-A947-70E740481C1C}">
                          <a14:useLocalDpi xmlns:a14="http://schemas.microsoft.com/office/drawing/2010/main"/>
                        </a:ext>
                      </a:extLst>
                    </a:blip>
                    <a:stretch>
                      <a:fillRect/>
                    </a:stretch>
                  </pic:blipFill>
                  <pic:spPr>
                    <a:xfrm>
                      <a:off x="0" y="0"/>
                      <a:ext cx="3667270" cy="2750452"/>
                    </a:xfrm>
                    <a:prstGeom prst="rect">
                      <a:avLst/>
                    </a:prstGeom>
                  </pic:spPr>
                </pic:pic>
              </a:graphicData>
            </a:graphic>
          </wp:inline>
        </w:drawing>
      </w:r>
    </w:p>
    <w:p w:rsidR="00BF3EDF" w:rsidRPr="00BE5398" w:rsidRDefault="00BF3EDF" w:rsidP="00CC6EE5">
      <w:pPr>
        <w:pStyle w:val="Default"/>
        <w:jc w:val="both"/>
        <w:rPr>
          <w:rFonts w:asciiTheme="minorHAnsi" w:hAnsiTheme="minorHAnsi"/>
          <w:sz w:val="32"/>
          <w:szCs w:val="32"/>
        </w:rPr>
      </w:pPr>
      <w:r w:rsidRPr="00BE5398">
        <w:rPr>
          <w:rFonts w:asciiTheme="minorHAnsi" w:hAnsiTheme="minorHAnsi"/>
          <w:b/>
          <w:bCs/>
          <w:sz w:val="32"/>
          <w:szCs w:val="32"/>
        </w:rPr>
        <w:lastRenderedPageBreak/>
        <w:t xml:space="preserve">Nom du responsable du projet </w:t>
      </w:r>
    </w:p>
    <w:p w:rsidR="00BF3EDF" w:rsidRPr="00BE5398" w:rsidRDefault="00BF3EDF" w:rsidP="00CC6EE5">
      <w:pPr>
        <w:pStyle w:val="Default"/>
        <w:ind w:firstLine="708"/>
        <w:jc w:val="both"/>
        <w:rPr>
          <w:rFonts w:asciiTheme="minorHAnsi" w:hAnsiTheme="minorHAnsi"/>
          <w:sz w:val="32"/>
          <w:szCs w:val="32"/>
        </w:rPr>
      </w:pPr>
      <w:r w:rsidRPr="00BE5398">
        <w:rPr>
          <w:rFonts w:asciiTheme="minorHAnsi" w:hAnsiTheme="minorHAnsi"/>
          <w:sz w:val="32"/>
          <w:szCs w:val="32"/>
        </w:rPr>
        <w:t xml:space="preserve">Roger Zürcher, DM-échange et mission, zurcher@dmr.ch </w:t>
      </w:r>
    </w:p>
    <w:p w:rsidR="00BF3EDF" w:rsidRPr="00BE5398" w:rsidRDefault="00BF3EDF" w:rsidP="00CC6EE5">
      <w:pPr>
        <w:pStyle w:val="Default"/>
        <w:jc w:val="both"/>
        <w:rPr>
          <w:rFonts w:asciiTheme="minorHAnsi" w:hAnsiTheme="minorHAnsi"/>
          <w:sz w:val="32"/>
          <w:szCs w:val="32"/>
        </w:rPr>
      </w:pPr>
      <w:r w:rsidRPr="00BE5398">
        <w:rPr>
          <w:rFonts w:asciiTheme="minorHAnsi" w:hAnsiTheme="minorHAnsi"/>
          <w:b/>
          <w:bCs/>
          <w:sz w:val="32"/>
          <w:szCs w:val="32"/>
        </w:rPr>
        <w:t xml:space="preserve">Partenaire portant le projet </w:t>
      </w:r>
    </w:p>
    <w:p w:rsidR="00BF3EDF" w:rsidRPr="00BE5398" w:rsidRDefault="00BF3EDF" w:rsidP="00CC6EE5">
      <w:pPr>
        <w:pStyle w:val="Default"/>
        <w:ind w:firstLine="708"/>
        <w:jc w:val="both"/>
        <w:rPr>
          <w:rFonts w:asciiTheme="minorHAnsi" w:hAnsiTheme="minorHAnsi"/>
          <w:sz w:val="32"/>
          <w:szCs w:val="32"/>
        </w:rPr>
      </w:pPr>
      <w:proofErr w:type="spellStart"/>
      <w:r w:rsidRPr="00BE5398">
        <w:rPr>
          <w:rFonts w:asciiTheme="minorHAnsi" w:hAnsiTheme="minorHAnsi"/>
          <w:sz w:val="32"/>
          <w:szCs w:val="32"/>
        </w:rPr>
        <w:t>Secaar</w:t>
      </w:r>
      <w:proofErr w:type="spellEnd"/>
      <w:r w:rsidRPr="00BE5398">
        <w:rPr>
          <w:rFonts w:asciiTheme="minorHAnsi" w:hAnsiTheme="minorHAnsi"/>
          <w:sz w:val="32"/>
          <w:szCs w:val="32"/>
        </w:rPr>
        <w:t xml:space="preserve">, Lomé (Togo) www.secaar.org. </w:t>
      </w:r>
    </w:p>
    <w:p w:rsidR="00BF3EDF" w:rsidRPr="00BE5398" w:rsidRDefault="00BF3EDF" w:rsidP="00CC6EE5">
      <w:pPr>
        <w:pStyle w:val="Default"/>
        <w:jc w:val="both"/>
        <w:rPr>
          <w:rFonts w:asciiTheme="minorHAnsi" w:hAnsiTheme="minorHAnsi"/>
          <w:sz w:val="32"/>
          <w:szCs w:val="32"/>
        </w:rPr>
      </w:pPr>
      <w:r w:rsidRPr="00BE5398">
        <w:rPr>
          <w:rFonts w:asciiTheme="minorHAnsi" w:hAnsiTheme="minorHAnsi"/>
          <w:b/>
          <w:bCs/>
          <w:sz w:val="32"/>
          <w:szCs w:val="32"/>
        </w:rPr>
        <w:t xml:space="preserve">Pays concernés par le projet </w:t>
      </w:r>
    </w:p>
    <w:p w:rsidR="00BF3EDF" w:rsidRPr="00BE5398" w:rsidRDefault="00BF3EDF" w:rsidP="00CC6EE5">
      <w:pPr>
        <w:pStyle w:val="Default"/>
        <w:ind w:left="708"/>
        <w:jc w:val="both"/>
        <w:rPr>
          <w:rFonts w:asciiTheme="minorHAnsi" w:hAnsiTheme="minorHAnsi" w:cs="Times New Roman"/>
          <w:sz w:val="32"/>
          <w:szCs w:val="32"/>
        </w:rPr>
      </w:pPr>
      <w:r w:rsidRPr="00BE5398">
        <w:rPr>
          <w:rFonts w:asciiTheme="minorHAnsi" w:hAnsiTheme="minorHAnsi"/>
          <w:sz w:val="32"/>
          <w:szCs w:val="32"/>
        </w:rPr>
        <w:t>Togo, Sénégal, Côte d’Ivoire, Bénin, Burkina Faso, RD Congo, Cam</w:t>
      </w:r>
      <w:r w:rsidRPr="00BE5398">
        <w:rPr>
          <w:rFonts w:asciiTheme="minorHAnsi" w:hAnsiTheme="minorHAnsi"/>
          <w:sz w:val="32"/>
          <w:szCs w:val="32"/>
        </w:rPr>
        <w:t>e</w:t>
      </w:r>
      <w:r w:rsidRPr="00BE5398">
        <w:rPr>
          <w:rFonts w:asciiTheme="minorHAnsi" w:hAnsiTheme="minorHAnsi"/>
          <w:sz w:val="32"/>
          <w:szCs w:val="32"/>
        </w:rPr>
        <w:t>roun, Tchad, République Centrafricaine</w:t>
      </w:r>
      <w:r w:rsidR="00FB1716">
        <w:rPr>
          <w:rFonts w:asciiTheme="minorHAnsi" w:hAnsiTheme="minorHAnsi"/>
          <w:sz w:val="32"/>
          <w:szCs w:val="32"/>
        </w:rPr>
        <w:t>, Rwanda</w:t>
      </w:r>
      <w:r w:rsidRPr="00BE5398">
        <w:rPr>
          <w:rFonts w:asciiTheme="minorHAnsi" w:hAnsiTheme="minorHAnsi"/>
          <w:sz w:val="32"/>
          <w:szCs w:val="32"/>
        </w:rPr>
        <w:t xml:space="preserve">. </w:t>
      </w:r>
    </w:p>
    <w:p w:rsidR="00BF3EDF" w:rsidRPr="00BE5398" w:rsidRDefault="00BF3EDF" w:rsidP="00CC6EE5">
      <w:pPr>
        <w:pStyle w:val="Default"/>
        <w:jc w:val="both"/>
        <w:rPr>
          <w:rFonts w:asciiTheme="minorHAnsi" w:hAnsiTheme="minorHAnsi" w:cs="Times New Roman"/>
          <w:sz w:val="32"/>
          <w:szCs w:val="32"/>
        </w:rPr>
      </w:pPr>
    </w:p>
    <w:p w:rsidR="00BF3EDF" w:rsidRPr="00BE5398" w:rsidRDefault="00BF3EDF" w:rsidP="00CC6EE5">
      <w:pPr>
        <w:pStyle w:val="Default"/>
        <w:jc w:val="both"/>
        <w:rPr>
          <w:rFonts w:asciiTheme="minorHAnsi" w:hAnsiTheme="minorHAnsi" w:cs="Times New Roman"/>
          <w:sz w:val="32"/>
          <w:szCs w:val="32"/>
        </w:rPr>
      </w:pPr>
      <w:r w:rsidRPr="00BE5398">
        <w:rPr>
          <w:rFonts w:asciiTheme="minorHAnsi" w:hAnsiTheme="minorHAnsi" w:cs="Times New Roman"/>
          <w:b/>
          <w:sz w:val="32"/>
          <w:szCs w:val="32"/>
        </w:rPr>
        <w:t>Objectifs du projet</w:t>
      </w:r>
      <w:r w:rsidRPr="00BE5398">
        <w:rPr>
          <w:rFonts w:asciiTheme="minorHAnsi" w:hAnsiTheme="minorHAnsi" w:cs="Times New Roman"/>
          <w:sz w:val="32"/>
          <w:szCs w:val="32"/>
        </w:rPr>
        <w:t> :</w:t>
      </w:r>
    </w:p>
    <w:p w:rsidR="00BF3EDF" w:rsidRPr="00FB1716" w:rsidRDefault="00427531" w:rsidP="00CC6EE5">
      <w:pPr>
        <w:pStyle w:val="Default"/>
        <w:numPr>
          <w:ilvl w:val="0"/>
          <w:numId w:val="26"/>
        </w:numPr>
        <w:jc w:val="both"/>
        <w:rPr>
          <w:rFonts w:asciiTheme="minorHAnsi" w:hAnsiTheme="minorHAnsi" w:cs="Times New Roman"/>
          <w:sz w:val="32"/>
          <w:szCs w:val="32"/>
        </w:rPr>
      </w:pPr>
      <w:r>
        <w:rPr>
          <w:rFonts w:asciiTheme="minorHAnsi" w:hAnsiTheme="minorHAnsi"/>
          <w:color w:val="auto"/>
          <w:sz w:val="32"/>
          <w:szCs w:val="32"/>
        </w:rPr>
        <w:t>p</w:t>
      </w:r>
      <w:r w:rsidR="00BF3EDF" w:rsidRPr="00BE5398">
        <w:rPr>
          <w:rFonts w:asciiTheme="minorHAnsi" w:hAnsiTheme="minorHAnsi"/>
          <w:color w:val="auto"/>
          <w:sz w:val="32"/>
          <w:szCs w:val="32"/>
        </w:rPr>
        <w:t>romouvoir un développement holistique qui s’adresse à toutes les composantes de l’être humain</w:t>
      </w:r>
      <w:r>
        <w:rPr>
          <w:rFonts w:asciiTheme="minorHAnsi" w:hAnsiTheme="minorHAnsi"/>
          <w:color w:val="auto"/>
          <w:sz w:val="32"/>
          <w:szCs w:val="32"/>
        </w:rPr>
        <w:t> ;</w:t>
      </w:r>
    </w:p>
    <w:p w:rsidR="00FB1716" w:rsidRPr="00FB1716" w:rsidRDefault="00427531" w:rsidP="00FB1716">
      <w:pPr>
        <w:pStyle w:val="Default"/>
        <w:numPr>
          <w:ilvl w:val="0"/>
          <w:numId w:val="26"/>
        </w:numPr>
        <w:spacing w:after="31"/>
        <w:jc w:val="both"/>
        <w:rPr>
          <w:rFonts w:asciiTheme="minorHAnsi" w:hAnsiTheme="minorHAnsi"/>
          <w:color w:val="auto"/>
          <w:sz w:val="32"/>
          <w:szCs w:val="32"/>
        </w:rPr>
      </w:pPr>
      <w:r>
        <w:rPr>
          <w:rFonts w:asciiTheme="minorHAnsi" w:hAnsiTheme="minorHAnsi"/>
          <w:color w:val="auto"/>
          <w:sz w:val="32"/>
          <w:szCs w:val="32"/>
        </w:rPr>
        <w:t>f</w:t>
      </w:r>
      <w:r w:rsidR="00FB1716" w:rsidRPr="00BE5398">
        <w:rPr>
          <w:rFonts w:asciiTheme="minorHAnsi" w:hAnsiTheme="minorHAnsi"/>
          <w:color w:val="auto"/>
          <w:sz w:val="32"/>
          <w:szCs w:val="32"/>
        </w:rPr>
        <w:t xml:space="preserve">ormer les étudiants en théologie au développement holistique ainsi </w:t>
      </w:r>
      <w:r w:rsidR="00FB1716" w:rsidRPr="004F6C9B">
        <w:rPr>
          <w:rFonts w:asciiTheme="minorHAnsi" w:hAnsiTheme="minorHAnsi"/>
          <w:color w:val="auto"/>
          <w:sz w:val="32"/>
          <w:szCs w:val="32"/>
        </w:rPr>
        <w:t>qu’à une gestion intégrale des projets menés par les communautés</w:t>
      </w:r>
      <w:r>
        <w:rPr>
          <w:rFonts w:asciiTheme="minorHAnsi" w:hAnsiTheme="minorHAnsi"/>
          <w:color w:val="auto"/>
          <w:sz w:val="32"/>
          <w:szCs w:val="32"/>
        </w:rPr>
        <w:t> ;</w:t>
      </w:r>
      <w:r w:rsidR="00FB1716" w:rsidRPr="004F6C9B">
        <w:rPr>
          <w:rFonts w:asciiTheme="minorHAnsi" w:hAnsiTheme="minorHAnsi"/>
          <w:color w:val="auto"/>
          <w:sz w:val="32"/>
          <w:szCs w:val="32"/>
        </w:rPr>
        <w:t xml:space="preserve"> </w:t>
      </w:r>
    </w:p>
    <w:p w:rsidR="00BF3EDF" w:rsidRPr="00BE5398" w:rsidRDefault="00427531" w:rsidP="00CC6EE5">
      <w:pPr>
        <w:pStyle w:val="Default"/>
        <w:numPr>
          <w:ilvl w:val="0"/>
          <w:numId w:val="26"/>
        </w:numPr>
        <w:spacing w:after="31"/>
        <w:ind w:right="-292"/>
        <w:jc w:val="both"/>
        <w:rPr>
          <w:rFonts w:asciiTheme="minorHAnsi" w:hAnsiTheme="minorHAnsi"/>
          <w:color w:val="auto"/>
          <w:sz w:val="32"/>
          <w:szCs w:val="32"/>
        </w:rPr>
      </w:pPr>
      <w:r>
        <w:rPr>
          <w:rFonts w:asciiTheme="minorHAnsi" w:hAnsiTheme="minorHAnsi"/>
          <w:color w:val="auto"/>
          <w:sz w:val="32"/>
          <w:szCs w:val="32"/>
        </w:rPr>
        <w:t>p</w:t>
      </w:r>
      <w:r w:rsidR="00BF3EDF" w:rsidRPr="00BE5398">
        <w:rPr>
          <w:rFonts w:asciiTheme="minorHAnsi" w:hAnsiTheme="minorHAnsi"/>
          <w:color w:val="auto"/>
          <w:sz w:val="32"/>
          <w:szCs w:val="32"/>
        </w:rPr>
        <w:t>rogresser vers la souveraineté aliment</w:t>
      </w:r>
      <w:r>
        <w:rPr>
          <w:rFonts w:asciiTheme="minorHAnsi" w:hAnsiTheme="minorHAnsi"/>
          <w:color w:val="auto"/>
          <w:sz w:val="32"/>
          <w:szCs w:val="32"/>
        </w:rPr>
        <w:t>aire grâce à l’agro-écologie ;</w:t>
      </w:r>
      <w:r w:rsidR="00BF3EDF" w:rsidRPr="00BE5398">
        <w:rPr>
          <w:rFonts w:asciiTheme="minorHAnsi" w:hAnsiTheme="minorHAnsi"/>
          <w:color w:val="auto"/>
          <w:sz w:val="32"/>
          <w:szCs w:val="32"/>
        </w:rPr>
        <w:t xml:space="preserve"> </w:t>
      </w:r>
    </w:p>
    <w:p w:rsidR="00BF3EDF" w:rsidRPr="00BE5398" w:rsidRDefault="00427531" w:rsidP="00CC6EE5">
      <w:pPr>
        <w:pStyle w:val="Default"/>
        <w:numPr>
          <w:ilvl w:val="0"/>
          <w:numId w:val="26"/>
        </w:numPr>
        <w:spacing w:after="31"/>
        <w:jc w:val="both"/>
        <w:rPr>
          <w:rFonts w:asciiTheme="minorHAnsi" w:hAnsiTheme="minorHAnsi"/>
          <w:color w:val="auto"/>
          <w:sz w:val="32"/>
          <w:szCs w:val="32"/>
        </w:rPr>
      </w:pPr>
      <w:r>
        <w:rPr>
          <w:rFonts w:asciiTheme="minorHAnsi" w:hAnsiTheme="minorHAnsi"/>
          <w:color w:val="auto"/>
          <w:sz w:val="32"/>
          <w:szCs w:val="32"/>
        </w:rPr>
        <w:t>a</w:t>
      </w:r>
      <w:r w:rsidR="00BF3EDF" w:rsidRPr="00BE5398">
        <w:rPr>
          <w:rFonts w:asciiTheme="minorHAnsi" w:hAnsiTheme="minorHAnsi"/>
          <w:color w:val="auto"/>
          <w:sz w:val="32"/>
          <w:szCs w:val="32"/>
        </w:rPr>
        <w:t>dopter des méthodes de production</w:t>
      </w:r>
      <w:r>
        <w:rPr>
          <w:rFonts w:asciiTheme="minorHAnsi" w:hAnsiTheme="minorHAnsi"/>
          <w:color w:val="auto"/>
          <w:sz w:val="32"/>
          <w:szCs w:val="32"/>
        </w:rPr>
        <w:t xml:space="preserve"> qui protègent l’environnement ;</w:t>
      </w:r>
    </w:p>
    <w:p w:rsidR="00BF3EDF" w:rsidRPr="00BE5398" w:rsidRDefault="00C2340B" w:rsidP="00CC6EE5">
      <w:pPr>
        <w:pStyle w:val="Default"/>
        <w:numPr>
          <w:ilvl w:val="0"/>
          <w:numId w:val="26"/>
        </w:numPr>
        <w:spacing w:after="31"/>
        <w:jc w:val="both"/>
        <w:rPr>
          <w:rFonts w:asciiTheme="minorHAnsi" w:hAnsiTheme="minorHAnsi"/>
          <w:color w:val="auto"/>
          <w:sz w:val="32"/>
          <w:szCs w:val="32"/>
        </w:rPr>
      </w:pPr>
      <w:r>
        <w:rPr>
          <w:rFonts w:asciiTheme="minorHAnsi" w:hAnsiTheme="minorHAnsi"/>
          <w:color w:val="auto"/>
          <w:sz w:val="32"/>
          <w:szCs w:val="32"/>
        </w:rPr>
        <w:t>m</w:t>
      </w:r>
      <w:r w:rsidR="00BF3EDF" w:rsidRPr="00BE5398">
        <w:rPr>
          <w:rFonts w:asciiTheme="minorHAnsi" w:hAnsiTheme="minorHAnsi"/>
          <w:color w:val="auto"/>
          <w:sz w:val="32"/>
          <w:szCs w:val="32"/>
        </w:rPr>
        <w:t>ettre en place des fermes agro</w:t>
      </w:r>
      <w:r w:rsidR="00427531">
        <w:rPr>
          <w:rFonts w:asciiTheme="minorHAnsi" w:hAnsiTheme="minorHAnsi"/>
          <w:color w:val="auto"/>
          <w:sz w:val="32"/>
          <w:szCs w:val="32"/>
        </w:rPr>
        <w:t>-</w:t>
      </w:r>
      <w:r w:rsidR="00BF3EDF" w:rsidRPr="00BE5398">
        <w:rPr>
          <w:rFonts w:asciiTheme="minorHAnsi" w:hAnsiTheme="minorHAnsi"/>
          <w:color w:val="auto"/>
          <w:sz w:val="32"/>
          <w:szCs w:val="32"/>
        </w:rPr>
        <w:t>écologiques et capitaliser les exp</w:t>
      </w:r>
      <w:r w:rsidR="00BF3EDF" w:rsidRPr="00BE5398">
        <w:rPr>
          <w:rFonts w:asciiTheme="minorHAnsi" w:hAnsiTheme="minorHAnsi"/>
          <w:color w:val="auto"/>
          <w:sz w:val="32"/>
          <w:szCs w:val="32"/>
        </w:rPr>
        <w:t>é</w:t>
      </w:r>
      <w:r w:rsidR="00BF3EDF" w:rsidRPr="00BE5398">
        <w:rPr>
          <w:rFonts w:asciiTheme="minorHAnsi" w:hAnsiTheme="minorHAnsi"/>
          <w:color w:val="auto"/>
          <w:sz w:val="32"/>
          <w:szCs w:val="32"/>
        </w:rPr>
        <w:t xml:space="preserve">riences </w:t>
      </w:r>
      <w:r w:rsidR="00427531">
        <w:rPr>
          <w:rFonts w:asciiTheme="minorHAnsi" w:hAnsiTheme="minorHAnsi"/>
          <w:color w:val="auto"/>
          <w:sz w:val="32"/>
          <w:szCs w:val="32"/>
        </w:rPr>
        <w:t>engrangées</w:t>
      </w:r>
      <w:r w:rsidR="00BF3EDF" w:rsidRPr="00BE5398">
        <w:rPr>
          <w:rFonts w:asciiTheme="minorHAnsi" w:hAnsiTheme="minorHAnsi"/>
          <w:color w:val="auto"/>
          <w:sz w:val="32"/>
          <w:szCs w:val="32"/>
        </w:rPr>
        <w:t xml:space="preserve"> pour les diffuser auprès des associations membres du </w:t>
      </w:r>
      <w:proofErr w:type="spellStart"/>
      <w:r w:rsidR="00BF3EDF" w:rsidRPr="00BE5398">
        <w:rPr>
          <w:rFonts w:asciiTheme="minorHAnsi" w:hAnsiTheme="minorHAnsi"/>
          <w:color w:val="auto"/>
          <w:sz w:val="32"/>
          <w:szCs w:val="32"/>
        </w:rPr>
        <w:t>Secaar</w:t>
      </w:r>
      <w:proofErr w:type="spellEnd"/>
      <w:r w:rsidR="00BF3EDF" w:rsidRPr="00BE5398">
        <w:rPr>
          <w:rFonts w:asciiTheme="minorHAnsi" w:hAnsiTheme="minorHAnsi"/>
          <w:color w:val="auto"/>
          <w:sz w:val="32"/>
          <w:szCs w:val="32"/>
        </w:rPr>
        <w:t xml:space="preserve">. </w:t>
      </w:r>
    </w:p>
    <w:p w:rsidR="00BF3EDF" w:rsidRPr="004F6C9B" w:rsidRDefault="00BF3EDF" w:rsidP="00BF3EDF">
      <w:pPr>
        <w:pStyle w:val="Default"/>
        <w:ind w:left="720"/>
        <w:rPr>
          <w:rFonts w:asciiTheme="minorHAnsi" w:hAnsiTheme="minorHAnsi"/>
          <w:sz w:val="32"/>
          <w:szCs w:val="32"/>
        </w:rPr>
      </w:pPr>
    </w:p>
    <w:p w:rsidR="00BF3EDF" w:rsidRPr="004F6C9B" w:rsidRDefault="00BF3EDF" w:rsidP="00BF3EDF">
      <w:pPr>
        <w:pStyle w:val="Default"/>
        <w:ind w:left="720"/>
        <w:rPr>
          <w:rFonts w:asciiTheme="minorHAnsi" w:hAnsiTheme="minorHAnsi"/>
          <w:b/>
          <w:sz w:val="32"/>
          <w:szCs w:val="32"/>
        </w:rPr>
      </w:pPr>
      <w:r>
        <w:rPr>
          <w:rFonts w:asciiTheme="minorHAnsi" w:hAnsiTheme="minorHAnsi"/>
          <w:b/>
          <w:sz w:val="32"/>
          <w:szCs w:val="32"/>
        </w:rPr>
        <w:t xml:space="preserve">No </w:t>
      </w:r>
      <w:r w:rsidRPr="004F6C9B">
        <w:rPr>
          <w:rFonts w:asciiTheme="minorHAnsi" w:hAnsiTheme="minorHAnsi"/>
          <w:b/>
          <w:bCs/>
          <w:sz w:val="32"/>
          <w:szCs w:val="32"/>
        </w:rPr>
        <w:t xml:space="preserve">de projet 100.7061 </w:t>
      </w:r>
    </w:p>
    <w:p w:rsidR="00BF3EDF" w:rsidRPr="004F6C9B" w:rsidRDefault="00BF3EDF" w:rsidP="00BF3EDF">
      <w:pPr>
        <w:pStyle w:val="Default"/>
        <w:ind w:left="720"/>
        <w:rPr>
          <w:rFonts w:asciiTheme="minorHAnsi" w:hAnsiTheme="minorHAnsi" w:cs="Times New Roman"/>
          <w:sz w:val="32"/>
          <w:szCs w:val="32"/>
        </w:rPr>
      </w:pPr>
      <w:r w:rsidRPr="00CC6EE5">
        <w:rPr>
          <w:rFonts w:asciiTheme="minorHAnsi" w:hAnsiTheme="minorHAnsi"/>
          <w:bCs/>
          <w:sz w:val="32"/>
          <w:szCs w:val="32"/>
        </w:rPr>
        <w:t>Budget</w:t>
      </w:r>
      <w:r w:rsidRPr="00CC6EE5">
        <w:rPr>
          <w:bCs/>
          <w:sz w:val="32"/>
          <w:szCs w:val="32"/>
        </w:rPr>
        <w:t xml:space="preserve"> 201</w:t>
      </w:r>
      <w:r w:rsidR="00CD27E6">
        <w:rPr>
          <w:bCs/>
          <w:sz w:val="32"/>
          <w:szCs w:val="32"/>
        </w:rPr>
        <w:t>8</w:t>
      </w:r>
      <w:r w:rsidR="00FB1716">
        <w:rPr>
          <w:bCs/>
          <w:sz w:val="32"/>
          <w:szCs w:val="32"/>
        </w:rPr>
        <w:t> :</w:t>
      </w:r>
      <w:r w:rsidRPr="00CC6EE5">
        <w:rPr>
          <w:bCs/>
          <w:sz w:val="32"/>
          <w:szCs w:val="32"/>
        </w:rPr>
        <w:t xml:space="preserve"> Fr. </w:t>
      </w:r>
      <w:r w:rsidR="00CD27E6" w:rsidRPr="00CD27E6">
        <w:rPr>
          <w:bCs/>
          <w:sz w:val="32"/>
          <w:szCs w:val="32"/>
        </w:rPr>
        <w:t>268'200</w:t>
      </w:r>
      <w:r w:rsidRPr="00CC6EE5">
        <w:rPr>
          <w:bCs/>
          <w:sz w:val="32"/>
          <w:szCs w:val="32"/>
        </w:rPr>
        <w:t>.</w:t>
      </w:r>
      <w:r w:rsidRPr="004F6C9B">
        <w:rPr>
          <w:b/>
          <w:bCs/>
          <w:sz w:val="32"/>
          <w:szCs w:val="32"/>
        </w:rPr>
        <w:t>-</w:t>
      </w:r>
    </w:p>
    <w:p w:rsidR="00B928C5" w:rsidRPr="00BF3EDF" w:rsidRDefault="00B928C5" w:rsidP="00B13395">
      <w:pPr>
        <w:jc w:val="center"/>
        <w:rPr>
          <w:b/>
          <w:szCs w:val="32"/>
          <w:lang w:val="fr-CH"/>
        </w:rPr>
      </w:pPr>
    </w:p>
    <w:p w:rsidR="00B928C5" w:rsidRDefault="00CD5D82" w:rsidP="00B13395">
      <w:pPr>
        <w:jc w:val="center"/>
        <w:rPr>
          <w:b/>
          <w:szCs w:val="32"/>
        </w:rPr>
      </w:pPr>
      <w:r>
        <w:rPr>
          <w:b/>
          <w:noProof/>
          <w:szCs w:val="32"/>
          <w:lang w:val="fr-CH" w:eastAsia="fr-CH"/>
        </w:rPr>
        <w:drawing>
          <wp:inline distT="0" distB="0" distL="0" distR="0" wp14:anchorId="21AD444B" wp14:editId="0F21C099">
            <wp:extent cx="3905250" cy="2928938"/>
            <wp:effectExtent l="0" t="0" r="0"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045.JPG"/>
                    <pic:cNvPicPr/>
                  </pic:nvPicPr>
                  <pic:blipFill>
                    <a:blip r:embed="rId19" cstate="email">
                      <a:extLst>
                        <a:ext uri="{28A0092B-C50C-407E-A947-70E740481C1C}">
                          <a14:useLocalDpi xmlns:a14="http://schemas.microsoft.com/office/drawing/2010/main"/>
                        </a:ext>
                      </a:extLst>
                    </a:blip>
                    <a:stretch>
                      <a:fillRect/>
                    </a:stretch>
                  </pic:blipFill>
                  <pic:spPr>
                    <a:xfrm>
                      <a:off x="0" y="0"/>
                      <a:ext cx="3906974" cy="2930231"/>
                    </a:xfrm>
                    <a:prstGeom prst="rect">
                      <a:avLst/>
                    </a:prstGeom>
                  </pic:spPr>
                </pic:pic>
              </a:graphicData>
            </a:graphic>
          </wp:inline>
        </w:drawing>
      </w:r>
    </w:p>
    <w:p w:rsidR="00B13395" w:rsidRPr="00627B0F" w:rsidRDefault="00CC6EE5" w:rsidP="009E7C85">
      <w:pPr>
        <w:pStyle w:val="Titre1"/>
      </w:pPr>
      <w:r w:rsidRPr="00627B0F">
        <w:br w:type="page"/>
      </w:r>
      <w:r w:rsidR="00525B91">
        <w:lastRenderedPageBreak/>
        <w:t xml:space="preserve"> </w:t>
      </w:r>
      <w:bookmarkStart w:id="7" w:name="_Toc501714252"/>
      <w:r w:rsidR="00C2340B">
        <w:t xml:space="preserve">Présentation du </w:t>
      </w:r>
      <w:r w:rsidR="00B13395" w:rsidRPr="00627B0F">
        <w:t>développement holistique</w:t>
      </w:r>
      <w:bookmarkEnd w:id="7"/>
    </w:p>
    <w:p w:rsidR="00B13395" w:rsidRPr="00642E34" w:rsidRDefault="00B13395" w:rsidP="00B13395">
      <w:r w:rsidRPr="00642E34">
        <w:t xml:space="preserve">Le thème qui a été choisi pour le </w:t>
      </w:r>
      <w:r w:rsidR="00FB1716">
        <w:t>D</w:t>
      </w:r>
      <w:r w:rsidRPr="00642E34">
        <w:t xml:space="preserve">imanche missionnaire de cette année n'est pas </w:t>
      </w:r>
      <w:r w:rsidR="00CE31A3" w:rsidRPr="00642E34">
        <w:t>familier</w:t>
      </w:r>
      <w:r w:rsidRPr="00642E34">
        <w:t xml:space="preserve"> à nos oreilles. D'abord de quoi parlons-nous quand nous disons « développement » ? Ce terme résonne de manière différente en chacune et chacun d’entre nous : pour les un-e-s c’est une augmentation des richesses, pour d’autres une modernisation ou encore une évolution positive vers plus de justice, etc.</w:t>
      </w:r>
    </w:p>
    <w:p w:rsidR="00B13395" w:rsidRPr="00642E34" w:rsidRDefault="00B13395" w:rsidP="00B13395">
      <w:r w:rsidRPr="00642E34">
        <w:t xml:space="preserve">Pour le </w:t>
      </w:r>
      <w:proofErr w:type="spellStart"/>
      <w:r w:rsidRPr="00642E34">
        <w:t>Secaar</w:t>
      </w:r>
      <w:proofErr w:type="spellEnd"/>
      <w:r w:rsidRPr="00642E34">
        <w:t xml:space="preserve"> et ses membres, il est important d'avoir dès le départ une vision commune du développement. S’inspirant</w:t>
      </w:r>
      <w:r w:rsidR="00420BE6">
        <w:t>, entre autres,</w:t>
      </w:r>
      <w:r w:rsidRPr="00642E34">
        <w:t xml:space="preserve"> du con</w:t>
      </w:r>
      <w:r w:rsidR="00420BE6">
        <w:t>cept de "</w:t>
      </w:r>
      <w:proofErr w:type="spellStart"/>
      <w:r w:rsidR="00420BE6">
        <w:t>buen</w:t>
      </w:r>
      <w:proofErr w:type="spellEnd"/>
      <w:r w:rsidR="00420BE6">
        <w:t xml:space="preserve"> </w:t>
      </w:r>
      <w:proofErr w:type="spellStart"/>
      <w:r w:rsidR="00420BE6">
        <w:t>vivir</w:t>
      </w:r>
      <w:proofErr w:type="spellEnd"/>
      <w:r w:rsidR="00420BE6">
        <w:t>" ou "viv</w:t>
      </w:r>
      <w:r w:rsidRPr="00642E34">
        <w:t>r</w:t>
      </w:r>
      <w:r w:rsidR="00420BE6">
        <w:t>e</w:t>
      </w:r>
      <w:r w:rsidRPr="00642E34">
        <w:t xml:space="preserve"> bien" né entre les années 1990 et le début des années 2000 en Amérique latine, </w:t>
      </w:r>
      <w:r w:rsidR="00420BE6">
        <w:t>la vision est</w:t>
      </w:r>
      <w:r w:rsidRPr="00642E34">
        <w:t> : « </w:t>
      </w:r>
      <w:r w:rsidR="00FB1716">
        <w:t>C</w:t>
      </w:r>
      <w:r w:rsidRPr="00642E34">
        <w:rPr>
          <w:color w:val="000000"/>
        </w:rPr>
        <w:t>elle d’une transform</w:t>
      </w:r>
      <w:r w:rsidRPr="00642E34">
        <w:rPr>
          <w:color w:val="000000"/>
        </w:rPr>
        <w:t>a</w:t>
      </w:r>
      <w:r w:rsidRPr="00642E34">
        <w:rPr>
          <w:color w:val="000000"/>
        </w:rPr>
        <w:t>tion dans le temps des conditions de vie, et celle de relations justes, de partages équitables des ressources, d’égalité des droits et des libertés »</w:t>
      </w:r>
      <w:r w:rsidRPr="00642E34">
        <w:rPr>
          <w:rStyle w:val="Appelnotedebasdep"/>
          <w:color w:val="000000"/>
        </w:rPr>
        <w:footnoteReference w:id="1"/>
      </w:r>
      <w:r w:rsidRPr="00642E34">
        <w:rPr>
          <w:color w:val="000000"/>
        </w:rPr>
        <w:t>. Le qualificatif holistique vient enrichir cette compréhension du dévelo</w:t>
      </w:r>
      <w:r w:rsidRPr="00642E34">
        <w:rPr>
          <w:color w:val="000000"/>
        </w:rPr>
        <w:t>p</w:t>
      </w:r>
      <w:r w:rsidRPr="00642E34">
        <w:rPr>
          <w:color w:val="000000"/>
        </w:rPr>
        <w:t xml:space="preserve">pement. Il vient du mot grec </w:t>
      </w:r>
      <w:proofErr w:type="spellStart"/>
      <w:r w:rsidRPr="00427531">
        <w:rPr>
          <w:i/>
          <w:color w:val="000000"/>
        </w:rPr>
        <w:t>holos</w:t>
      </w:r>
      <w:proofErr w:type="spellEnd"/>
      <w:r w:rsidRPr="00642E34">
        <w:rPr>
          <w:color w:val="000000"/>
        </w:rPr>
        <w:t xml:space="preserve"> qui signifie </w:t>
      </w:r>
      <w:r w:rsidRPr="00427531">
        <w:rPr>
          <w:i/>
          <w:color w:val="000000"/>
        </w:rPr>
        <w:t>entier, total, global</w:t>
      </w:r>
      <w:r w:rsidRPr="00642E34">
        <w:rPr>
          <w:color w:val="000000"/>
        </w:rPr>
        <w:t>. « </w:t>
      </w:r>
      <w:r w:rsidRPr="00642E34">
        <w:t>Le h</w:t>
      </w:r>
      <w:r w:rsidRPr="00642E34">
        <w:t>o</w:t>
      </w:r>
      <w:r w:rsidRPr="00642E34">
        <w:t>lisme est une doctrine qui ramène la connaissance du particulier, de l'ind</w:t>
      </w:r>
      <w:r w:rsidRPr="00642E34">
        <w:t>i</w:t>
      </w:r>
      <w:r w:rsidRPr="00642E34">
        <w:t xml:space="preserve">viduel, de la partie, à celle de l'ensemble, du tout, du global dans lequel il s'inscrit. Ainsi, le qualificatif </w:t>
      </w:r>
      <w:r w:rsidRPr="00427531">
        <w:rPr>
          <w:i/>
        </w:rPr>
        <w:t>holistique</w:t>
      </w:r>
      <w:r w:rsidRPr="00642E34">
        <w:t xml:space="preserve"> montre que le véritable dévelo</w:t>
      </w:r>
      <w:r w:rsidRPr="00642E34">
        <w:t>p</w:t>
      </w:r>
      <w:r w:rsidRPr="00642E34">
        <w:t xml:space="preserve">pement de l’Homme et la transformation de la société ne peuvent être </w:t>
      </w:r>
      <w:r w:rsidR="00427531">
        <w:t xml:space="preserve">uniquement et seulement économiques, </w:t>
      </w:r>
      <w:r w:rsidRPr="00642E34">
        <w:t>socia</w:t>
      </w:r>
      <w:r w:rsidR="00427531">
        <w:t>ux</w:t>
      </w:r>
      <w:r w:rsidRPr="00642E34">
        <w:t>, culturel</w:t>
      </w:r>
      <w:r w:rsidR="00427531">
        <w:t>s</w:t>
      </w:r>
      <w:r w:rsidRPr="00642E34">
        <w:t>, psychol</w:t>
      </w:r>
      <w:r w:rsidRPr="00642E34">
        <w:t>o</w:t>
      </w:r>
      <w:r w:rsidRPr="00642E34">
        <w:t>gique</w:t>
      </w:r>
      <w:r w:rsidR="00427531">
        <w:t>s</w:t>
      </w:r>
      <w:r w:rsidRPr="00642E34">
        <w:t>, environnementa</w:t>
      </w:r>
      <w:r w:rsidR="00427531">
        <w:t>ux</w:t>
      </w:r>
      <w:r w:rsidRPr="00642E34">
        <w:t xml:space="preserve"> et politique</w:t>
      </w:r>
      <w:r w:rsidR="00427531">
        <w:t>s</w:t>
      </w:r>
      <w:r w:rsidRPr="00642E34">
        <w:t>, ni une juxtaposition du dévelo</w:t>
      </w:r>
      <w:r w:rsidRPr="00642E34">
        <w:t>p</w:t>
      </w:r>
      <w:r w:rsidRPr="00642E34">
        <w:t>pement social, économique, culturel, psychologique, environnemental et politique, le tout n’étant pas la somme des parties. Le développement h</w:t>
      </w:r>
      <w:r w:rsidRPr="00642E34">
        <w:t>o</w:t>
      </w:r>
      <w:r w:rsidRPr="00642E34">
        <w:t>listique postule une interaction, une interpénétration et une combinaison de tous ces aspects de développement, chaque aspect rejaillissant sur les autres pour créer des qualités émergentes et donner une réponse co</w:t>
      </w:r>
      <w:r w:rsidRPr="00642E34">
        <w:t>m</w:t>
      </w:r>
      <w:r w:rsidRPr="00642E34">
        <w:t>plète et non sectorielle aux problèmes qui se posent. »</w:t>
      </w:r>
      <w:r w:rsidRPr="00642E34">
        <w:rPr>
          <w:rStyle w:val="Appelnotedebasdep"/>
        </w:rPr>
        <w:footnoteReference w:id="2"/>
      </w:r>
    </w:p>
    <w:p w:rsidR="00627B0F" w:rsidRDefault="00B13395" w:rsidP="00B13395">
      <w:r w:rsidRPr="00642E34">
        <w:lastRenderedPageBreak/>
        <w:t>En comparaison avec des pays dits « sous-développés », la tentation est grande dans un pays dit « développé » de penser que nous avons déjà a</w:t>
      </w:r>
      <w:r w:rsidRPr="00642E34">
        <w:t>t</w:t>
      </w:r>
      <w:r w:rsidRPr="00642E34">
        <w:t xml:space="preserve">teint le stade maximum du développement. </w:t>
      </w:r>
    </w:p>
    <w:p w:rsidR="00B13395" w:rsidRPr="00642E34" w:rsidRDefault="00B13395" w:rsidP="00B13395">
      <w:r w:rsidRPr="00642E34">
        <w:t>Or, si nous comprenons le développement holistique comme un équilibre des différents domaines qui régissent notre vie et celle de la nature, nous comprenons qu’il nous concerne autant que des populations du Sud : en pointant certaines incohérences de notre société et en incluant la r</w:t>
      </w:r>
      <w:r w:rsidRPr="00642E34">
        <w:t>e</w:t>
      </w:r>
      <w:r w:rsidRPr="00642E34">
        <w:t xml:space="preserve">cherche d'une amélioration des conditions de vie pour plus de justice chez nous et dans le monde, nous voyons que </w:t>
      </w:r>
      <w:r w:rsidR="00FB1716">
        <w:t xml:space="preserve">nous </w:t>
      </w:r>
      <w:r w:rsidRPr="00642E34">
        <w:t>sommes tout autant co</w:t>
      </w:r>
      <w:r w:rsidRPr="00642E34">
        <w:t>n</w:t>
      </w:r>
      <w:r w:rsidRPr="00642E34">
        <w:t>cerné-e-s par la question du développement.</w:t>
      </w:r>
    </w:p>
    <w:p w:rsidR="00B13395" w:rsidRPr="005519E1" w:rsidRDefault="00B13395" w:rsidP="00B13395">
      <w:pPr>
        <w:rPr>
          <w:sz w:val="28"/>
          <w:szCs w:val="28"/>
        </w:rPr>
      </w:pPr>
      <w:r w:rsidRPr="005519E1">
        <w:rPr>
          <w:rStyle w:val="A61"/>
          <w:sz w:val="28"/>
          <w:szCs w:val="28"/>
        </w:rPr>
        <w:t>Le « développement holistique » dans une perspective chrétienne est la recherche d’une transformation globale du monde et de la vie des gens, pour qu’ainsi les rel</w:t>
      </w:r>
      <w:r w:rsidRPr="005519E1">
        <w:rPr>
          <w:rStyle w:val="A61"/>
          <w:sz w:val="28"/>
          <w:szCs w:val="28"/>
        </w:rPr>
        <w:t>a</w:t>
      </w:r>
      <w:r w:rsidRPr="005519E1">
        <w:rPr>
          <w:rStyle w:val="A61"/>
          <w:sz w:val="28"/>
          <w:szCs w:val="28"/>
        </w:rPr>
        <w:t>tions avec Dieu, avec soi-même, avec les autres et avec l’environnement soient vécues dans l’esprit dans lequel Dieu les a conçues.</w:t>
      </w:r>
      <w:r w:rsidRPr="005519E1">
        <w:rPr>
          <w:rStyle w:val="Appelnotedebasdep"/>
          <w:i/>
          <w:iCs/>
          <w:color w:val="000000"/>
          <w:sz w:val="28"/>
          <w:szCs w:val="28"/>
        </w:rPr>
        <w:footnoteReference w:id="3"/>
      </w:r>
    </w:p>
    <w:p w:rsidR="00B13395" w:rsidRPr="00642E34" w:rsidRDefault="00B13395" w:rsidP="00B13395">
      <w:r w:rsidRPr="00642E34">
        <w:t xml:space="preserve">Un point fort du travail du </w:t>
      </w:r>
      <w:proofErr w:type="spellStart"/>
      <w:r w:rsidRPr="00642E34">
        <w:t>Secaar</w:t>
      </w:r>
      <w:proofErr w:type="spellEnd"/>
      <w:r w:rsidRPr="00642E34">
        <w:t xml:space="preserve"> est de s’appuyer sur une vision chr</w:t>
      </w:r>
      <w:r w:rsidRPr="00642E34">
        <w:t>é</w:t>
      </w:r>
      <w:r w:rsidRPr="00642E34">
        <w:t xml:space="preserve">tienne de la vie et d’interroger les textes bibliques sur le développement de l’être humain et du monde. </w:t>
      </w:r>
      <w:r w:rsidR="00427531">
        <w:t>E</w:t>
      </w:r>
      <w:r w:rsidRPr="00642E34">
        <w:t>n parcourant de nombreux textes b</w:t>
      </w:r>
      <w:r w:rsidRPr="00642E34">
        <w:t>i</w:t>
      </w:r>
      <w:r w:rsidRPr="00642E34">
        <w:t>bliques de l’Ancien et du Nouveau Testament</w:t>
      </w:r>
      <w:r w:rsidR="00FB1716">
        <w:t>,</w:t>
      </w:r>
      <w:r w:rsidRPr="00642E34">
        <w:t xml:space="preserve"> nous pouvons</w:t>
      </w:r>
      <w:r w:rsidR="00427531">
        <w:t xml:space="preserve">, </w:t>
      </w:r>
      <w:r w:rsidR="00427531" w:rsidRPr="00427531">
        <w:t>par cons</w:t>
      </w:r>
      <w:r w:rsidR="00427531" w:rsidRPr="00427531">
        <w:t>é</w:t>
      </w:r>
      <w:r w:rsidR="00427531" w:rsidRPr="00427531">
        <w:t>quent</w:t>
      </w:r>
      <w:r w:rsidR="00427531">
        <w:t xml:space="preserve">, </w:t>
      </w:r>
      <w:r w:rsidRPr="00642E34">
        <w:t>redécouvrir l’importance de quatre liens fondamentaux pour l’être humain : avec Dieu son Créateur, avec soi-même (notamment dans les r</w:t>
      </w:r>
      <w:r w:rsidRPr="00642E34">
        <w:t>é</w:t>
      </w:r>
      <w:r w:rsidRPr="00642E34">
        <w:t>cits de guérison), avec les autres (que ce soit lors de revendication</w:t>
      </w:r>
      <w:r w:rsidR="00427531">
        <w:t>s</w:t>
      </w:r>
      <w:r w:rsidRPr="00642E34">
        <w:t xml:space="preserve"> </w:t>
      </w:r>
      <w:r w:rsidR="00427531">
        <w:t>de</w:t>
      </w:r>
      <w:r w:rsidRPr="00642E34">
        <w:t xml:space="preserve"> ju</w:t>
      </w:r>
      <w:r w:rsidRPr="00642E34">
        <w:t>s</w:t>
      </w:r>
      <w:r w:rsidRPr="00642E34">
        <w:t>tice sociale ou d’une bonne entente dans la communauté) et</w:t>
      </w:r>
      <w:r w:rsidR="00C2340B">
        <w:t>,</w:t>
      </w:r>
      <w:r w:rsidRPr="00642E34">
        <w:t xml:space="preserve"> finalement</w:t>
      </w:r>
      <w:r w:rsidR="00C2340B">
        <w:t>,</w:t>
      </w:r>
      <w:r w:rsidRPr="00642E34">
        <w:t xml:space="preserve"> avec la création (nous trouvons différents récits où les agissements de l’être humain </w:t>
      </w:r>
      <w:r w:rsidR="00FB1716">
        <w:t>ont</w:t>
      </w:r>
      <w:r w:rsidRPr="00642E34">
        <w:t xml:space="preserve"> une conséqu</w:t>
      </w:r>
      <w:r w:rsidR="00C2340B">
        <w:t>ence directe sur la création).</w:t>
      </w:r>
    </w:p>
    <w:p w:rsidR="00B13395" w:rsidRPr="00642E34" w:rsidRDefault="00B13395" w:rsidP="00B13395">
      <w:pPr>
        <w:jc w:val="center"/>
        <w:rPr>
          <w:b/>
          <w:sz w:val="28"/>
          <w:szCs w:val="28"/>
        </w:rPr>
      </w:pPr>
    </w:p>
    <w:p w:rsidR="00B13395" w:rsidRPr="00627B0F" w:rsidRDefault="00CE31A3" w:rsidP="009E7C85">
      <w:pPr>
        <w:pStyle w:val="Titre1"/>
      </w:pPr>
      <w:r w:rsidRPr="00C2340B">
        <w:rPr>
          <w:sz w:val="28"/>
          <w:szCs w:val="28"/>
        </w:rPr>
        <w:br w:type="page"/>
      </w:r>
      <w:bookmarkStart w:id="8" w:name="_Toc501714253"/>
      <w:r w:rsidR="00174D55">
        <w:lastRenderedPageBreak/>
        <w:t>Introduction au culte du</w:t>
      </w:r>
      <w:r w:rsidR="00B13395" w:rsidRPr="00627B0F">
        <w:t xml:space="preserve"> Dimanche Missionnaire 2018</w:t>
      </w:r>
      <w:bookmarkEnd w:id="8"/>
    </w:p>
    <w:p w:rsidR="00174D55" w:rsidRPr="00077E02" w:rsidRDefault="00174D55" w:rsidP="00174D55">
      <w:pPr>
        <w:jc w:val="left"/>
        <w:rPr>
          <w:szCs w:val="32"/>
        </w:rPr>
      </w:pPr>
      <w:r w:rsidRPr="00077E02">
        <w:rPr>
          <w:szCs w:val="32"/>
        </w:rPr>
        <w:t>Pour développer la dimension holistique de l’Evangile, nous proposons un culte centré sur le récit de la guérison du paralytique de Bethes</w:t>
      </w:r>
      <w:r w:rsidR="00077E02" w:rsidRPr="00077E02">
        <w:rPr>
          <w:szCs w:val="32"/>
        </w:rPr>
        <w:t>da</w:t>
      </w:r>
      <w:r w:rsidRPr="00077E02">
        <w:rPr>
          <w:szCs w:val="32"/>
        </w:rPr>
        <w:t>.</w:t>
      </w:r>
    </w:p>
    <w:p w:rsidR="00B13395" w:rsidRPr="00E96F6A" w:rsidRDefault="00B13395" w:rsidP="00B13395">
      <w:pPr>
        <w:jc w:val="center"/>
        <w:rPr>
          <w:b/>
          <w:sz w:val="28"/>
          <w:szCs w:val="28"/>
          <w:u w:val="single"/>
        </w:rPr>
      </w:pPr>
      <w:r w:rsidRPr="00E96F6A">
        <w:rPr>
          <w:b/>
          <w:sz w:val="28"/>
          <w:szCs w:val="28"/>
          <w:u w:val="single"/>
        </w:rPr>
        <w:t>Texte Jean 5.1-18</w:t>
      </w:r>
    </w:p>
    <w:p w:rsidR="00B13395" w:rsidRPr="00642E34" w:rsidRDefault="00B13395" w:rsidP="00F805D4">
      <w:pPr>
        <w:spacing w:after="160"/>
        <w:jc w:val="center"/>
        <w:rPr>
          <w:sz w:val="28"/>
          <w:szCs w:val="28"/>
        </w:rPr>
      </w:pPr>
      <w:r w:rsidRPr="00642E34">
        <w:rPr>
          <w:sz w:val="28"/>
          <w:szCs w:val="28"/>
        </w:rPr>
        <w:t>Analyse des points forts du texte</w:t>
      </w:r>
    </w:p>
    <w:p w:rsidR="00B13395" w:rsidRPr="00642E34" w:rsidRDefault="00B13395" w:rsidP="00F805D4">
      <w:pPr>
        <w:numPr>
          <w:ilvl w:val="0"/>
          <w:numId w:val="23"/>
        </w:numPr>
        <w:spacing w:after="160"/>
        <w:ind w:left="714" w:hanging="357"/>
      </w:pPr>
      <w:r w:rsidRPr="00642E34">
        <w:t>Jésus se rend dans un lieu situé en-dehors des murs de la ville de son époque. Il y a un débat sur la localisation de Bethesda, mais il se</w:t>
      </w:r>
      <w:r w:rsidRPr="00642E34">
        <w:t>m</w:t>
      </w:r>
      <w:r w:rsidRPr="00642E34">
        <w:t xml:space="preserve">blerait que c’est un lieu plutôt proche du Temple. Le verset 4 ne se trouve pas dans tous les manuscrits, il est probablement présent dans certains manuscrits pour expliquer les pratiques qui s’y </w:t>
      </w:r>
      <w:r w:rsidR="00C2340B">
        <w:t>déro</w:t>
      </w:r>
      <w:r w:rsidR="00C2340B">
        <w:t>u</w:t>
      </w:r>
      <w:r w:rsidR="00C2340B">
        <w:t>lent</w:t>
      </w:r>
      <w:r w:rsidRPr="00642E34">
        <w:t xml:space="preserve"> et ne sont pas dans la ligne du judaïsme « orthodoxe ». Il est plus probable que ce lieu ait </w:t>
      </w:r>
      <w:r w:rsidR="00C2340B">
        <w:t xml:space="preserve">été </w:t>
      </w:r>
      <w:r w:rsidRPr="00642E34">
        <w:t>versé dans des pratiques de religion populaire plutôt qu’il n</w:t>
      </w:r>
      <w:r w:rsidR="00C2340B">
        <w:t>e se soit agi</w:t>
      </w:r>
      <w:r w:rsidRPr="00642E34">
        <w:t xml:space="preserve"> d’un sanctuaire païen. </w:t>
      </w:r>
    </w:p>
    <w:p w:rsidR="00B13395" w:rsidRPr="00642E34" w:rsidRDefault="00B13395" w:rsidP="00E96F6A">
      <w:pPr>
        <w:numPr>
          <w:ilvl w:val="0"/>
          <w:numId w:val="23"/>
        </w:numPr>
        <w:spacing w:after="160"/>
        <w:ind w:left="714" w:hanging="357"/>
      </w:pPr>
      <w:r w:rsidRPr="00642E34">
        <w:t xml:space="preserve">A la piscine se trouve un homme malade depuis </w:t>
      </w:r>
      <w:r w:rsidR="00C2340B">
        <w:t>trente-huit</w:t>
      </w:r>
      <w:r w:rsidRPr="00642E34">
        <w:t xml:space="preserve"> ans. Le terme grec utilisé</w:t>
      </w:r>
      <w:r w:rsidR="00C2340B">
        <w:t>,</w:t>
      </w:r>
      <w:r w:rsidRPr="00642E34">
        <w:t xml:space="preserve"> </w:t>
      </w:r>
      <w:proofErr w:type="spellStart"/>
      <w:r w:rsidRPr="00C2340B">
        <w:t>astheneia</w:t>
      </w:r>
      <w:proofErr w:type="spellEnd"/>
      <w:r w:rsidRPr="00642E34">
        <w:rPr>
          <w:i/>
        </w:rPr>
        <w:t>,</w:t>
      </w:r>
      <w:r w:rsidRPr="00642E34">
        <w:t xml:space="preserve"> traduit par </w:t>
      </w:r>
      <w:r w:rsidRPr="00C2340B">
        <w:rPr>
          <w:i/>
        </w:rPr>
        <w:t>faiblesse</w:t>
      </w:r>
      <w:r w:rsidRPr="00642E34">
        <w:t xml:space="preserve"> ou par </w:t>
      </w:r>
      <w:r w:rsidRPr="00C2340B">
        <w:rPr>
          <w:i/>
        </w:rPr>
        <w:t>maladie</w:t>
      </w:r>
      <w:r w:rsidRPr="00642E34">
        <w:t>, comprend l’être entier. Si l’on observe le contexte, cet homme ne va pas bien au premier abord physiquement</w:t>
      </w:r>
      <w:r w:rsidR="00E96F6A">
        <w:t>,</w:t>
      </w:r>
      <w:r w:rsidRPr="00642E34">
        <w:t xml:space="preserve"> puisqu’il est là, passif</w:t>
      </w:r>
      <w:r w:rsidR="00C2340B">
        <w:t>,</w:t>
      </w:r>
      <w:r w:rsidRPr="00642E34">
        <w:t xml:space="preserve"> d</w:t>
      </w:r>
      <w:r w:rsidRPr="00642E34">
        <w:t>e</w:t>
      </w:r>
      <w:r w:rsidRPr="00642E34">
        <w:t xml:space="preserve">puis </w:t>
      </w:r>
      <w:r w:rsidR="00C2340B">
        <w:t>trente-huit</w:t>
      </w:r>
      <w:r w:rsidRPr="00642E34">
        <w:t xml:space="preserve"> ans. Mais le dialogue qui s’ensuit avec Jésus d</w:t>
      </w:r>
      <w:r w:rsidRPr="00642E34">
        <w:t>é</w:t>
      </w:r>
      <w:r w:rsidRPr="00642E34">
        <w:t>montre également son isolement social. L’homme est dans une att</w:t>
      </w:r>
      <w:r w:rsidRPr="00642E34">
        <w:t>i</w:t>
      </w:r>
      <w:r w:rsidRPr="00642E34">
        <w:t xml:space="preserve">tude attentiste, si du moins il attend encore quelque chose de la vie. En effet sa maladie dure depuis </w:t>
      </w:r>
      <w:r w:rsidR="00C2340B">
        <w:t>longtemps, plus</w:t>
      </w:r>
      <w:r w:rsidRPr="00642E34">
        <w:t xml:space="preserve"> que l’espérance de vie de l’époque. </w:t>
      </w:r>
      <w:r w:rsidR="00C2340B">
        <w:t>Le</w:t>
      </w:r>
      <w:r w:rsidRPr="00642E34">
        <w:t xml:space="preserve"> chiffre </w:t>
      </w:r>
      <w:r w:rsidR="00C2340B">
        <w:t xml:space="preserve">38 </w:t>
      </w:r>
      <w:r w:rsidRPr="00642E34">
        <w:t xml:space="preserve">peut également évoquer le temps que le peuple hébreu a passé dans l’oasis de </w:t>
      </w:r>
      <w:proofErr w:type="spellStart"/>
      <w:r w:rsidRPr="00642E34">
        <w:t>Quadès</w:t>
      </w:r>
      <w:proofErr w:type="spellEnd"/>
      <w:r w:rsidRPr="00642E34">
        <w:t xml:space="preserve"> avant d’atteindre la terre promise. Le temps qu’une génération entière passe (</w:t>
      </w:r>
      <w:proofErr w:type="spellStart"/>
      <w:r w:rsidRPr="00642E34">
        <w:t>Dt</w:t>
      </w:r>
      <w:proofErr w:type="spellEnd"/>
      <w:r w:rsidRPr="00642E34">
        <w:t xml:space="preserve"> 2,14).</w:t>
      </w:r>
    </w:p>
    <w:p w:rsidR="00B13395" w:rsidRPr="00642E34" w:rsidRDefault="00B13395" w:rsidP="00F805D4">
      <w:pPr>
        <w:numPr>
          <w:ilvl w:val="0"/>
          <w:numId w:val="23"/>
        </w:numPr>
        <w:spacing w:after="160"/>
      </w:pPr>
      <w:r w:rsidRPr="00642E34">
        <w:t xml:space="preserve">Le dialogue entre Jésus et le paralytique semble totalement décalé. Pourquoi Jésus lui demande-t-il s’il veut être guérit ? Cette question </w:t>
      </w:r>
      <w:r w:rsidR="00C2340B">
        <w:t>est à même de</w:t>
      </w:r>
      <w:r w:rsidRPr="00642E34">
        <w:t xml:space="preserve"> nous surprendre</w:t>
      </w:r>
      <w:r w:rsidR="00C2340B">
        <w:t>,</w:t>
      </w:r>
      <w:r w:rsidRPr="00642E34">
        <w:t xml:space="preserve"> tellement la réponse paraît év</w:t>
      </w:r>
      <w:r w:rsidRPr="00642E34">
        <w:t>i</w:t>
      </w:r>
      <w:r w:rsidRPr="00642E34">
        <w:t>dente. Or</w:t>
      </w:r>
      <w:r w:rsidR="00C2340B">
        <w:t>,</w:t>
      </w:r>
      <w:r w:rsidRPr="00642E34">
        <w:t xml:space="preserve"> les paroles du paralytique : </w:t>
      </w:r>
      <w:r w:rsidRPr="00642E34">
        <w:rPr>
          <w:lang w:eastAsia="fr-CH" w:bidi="he-IL"/>
        </w:rPr>
        <w:t>« Seigneur, je n'ai personne pour me plonger dans la piscine au moment où l'eau commence à s'agiter; et, le temps d'y aller, un autre descend avant moi.» (v.7)</w:t>
      </w:r>
      <w:r w:rsidRPr="00642E34">
        <w:t xml:space="preserve"> ne répondent pas vraiment à la quest</w:t>
      </w:r>
      <w:r w:rsidR="00C2340B">
        <w:t xml:space="preserve">ion. Est-ce que cet homme veut </w:t>
      </w:r>
      <w:r w:rsidRPr="00C2340B">
        <w:rPr>
          <w:i/>
        </w:rPr>
        <w:t>vraiment</w:t>
      </w:r>
      <w:r w:rsidRPr="00642E34">
        <w:t xml:space="preserve"> être guéri ? Il met en cause le manque d’aide et </w:t>
      </w:r>
      <w:r w:rsidRPr="00642E34">
        <w:lastRenderedPageBreak/>
        <w:t xml:space="preserve">d’opportunité qui lui sont offertes. Il reste dans un état de passivité et d’attente que quelque chose se produise. </w:t>
      </w:r>
    </w:p>
    <w:p w:rsidR="00B13395" w:rsidRDefault="00B13395" w:rsidP="00F805D4">
      <w:pPr>
        <w:numPr>
          <w:ilvl w:val="0"/>
          <w:numId w:val="23"/>
        </w:numPr>
        <w:spacing w:after="160"/>
        <w:ind w:left="714" w:hanging="357"/>
      </w:pPr>
      <w:r w:rsidRPr="00642E34">
        <w:t xml:space="preserve">La vie offerte par le Christ est une restauration complète, un don global qui nous est fait. Lorsque Jésus demande au paralytique s’il veut être guéri, le terme grec utilisé est </w:t>
      </w:r>
      <w:proofErr w:type="spellStart"/>
      <w:r w:rsidRPr="00642E34">
        <w:rPr>
          <w:i/>
        </w:rPr>
        <w:t>hygiès</w:t>
      </w:r>
      <w:proofErr w:type="spellEnd"/>
      <w:r w:rsidRPr="00642E34">
        <w:rPr>
          <w:i/>
        </w:rPr>
        <w:t>.</w:t>
      </w:r>
      <w:r w:rsidRPr="00642E34">
        <w:rPr>
          <w:iCs/>
        </w:rPr>
        <w:t xml:space="preserve"> Ce mot n’est utilisé que dans les récits de guérison de Jean. Plus qu’un terme médical et thérapeutique, il exprime un rétablissement complet et intégral, une guérison holistique de tout l’être du paralysé. Cette guérison globale apporte son lot de changements dans les relations à Dieu, à soi-même, aux autres et à l’environnement. De manière schématique</w:t>
      </w:r>
      <w:r w:rsidR="00E96F6A">
        <w:rPr>
          <w:iCs/>
        </w:rPr>
        <w:t>,</w:t>
      </w:r>
      <w:r w:rsidRPr="00642E34">
        <w:rPr>
          <w:iCs/>
        </w:rPr>
        <w:t xml:space="preserve"> nous pourrions la représenter ainsi :</w:t>
      </w:r>
      <w:r w:rsidRPr="00642E34">
        <w:t xml:space="preserve"> </w:t>
      </w:r>
    </w:p>
    <w:p w:rsidR="00C2340B" w:rsidRPr="00642E34" w:rsidRDefault="00C2340B" w:rsidP="00C2340B">
      <w:pPr>
        <w:spacing w:after="160"/>
        <w:ind w:left="714"/>
      </w:pPr>
    </w:p>
    <w:p w:rsidR="00B13395" w:rsidRDefault="00B13395" w:rsidP="00E96F6A">
      <w:pPr>
        <w:spacing w:after="160"/>
        <w:ind w:left="426"/>
        <w:jc w:val="center"/>
      </w:pPr>
      <w:r>
        <w:rPr>
          <w:noProof/>
          <w:lang w:val="fr-CH" w:eastAsia="fr-CH"/>
        </w:rPr>
        <w:drawing>
          <wp:inline distT="0" distB="0" distL="0" distR="0" wp14:anchorId="1CE66EC6" wp14:editId="4F345674">
            <wp:extent cx="5600700" cy="4024344"/>
            <wp:effectExtent l="0" t="0" r="0" b="0"/>
            <wp:docPr id="19" name="Image 19" descr="sché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éma"/>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600700" cy="4024344"/>
                    </a:xfrm>
                    <a:prstGeom prst="rect">
                      <a:avLst/>
                    </a:prstGeom>
                    <a:noFill/>
                    <a:ln>
                      <a:noFill/>
                    </a:ln>
                  </pic:spPr>
                </pic:pic>
              </a:graphicData>
            </a:graphic>
          </wp:inline>
        </w:drawing>
      </w:r>
    </w:p>
    <w:p w:rsidR="00C2340B" w:rsidRPr="00642E34" w:rsidRDefault="00C2340B" w:rsidP="00C52CAB">
      <w:pPr>
        <w:spacing w:after="160"/>
        <w:ind w:left="426"/>
      </w:pPr>
    </w:p>
    <w:p w:rsidR="00B13395" w:rsidRPr="003E25F6" w:rsidRDefault="00B13395" w:rsidP="003E25F6">
      <w:pPr>
        <w:pStyle w:val="Paragraphedeliste"/>
        <w:numPr>
          <w:ilvl w:val="0"/>
          <w:numId w:val="23"/>
        </w:numPr>
        <w:spacing w:after="160"/>
        <w:rPr>
          <w:szCs w:val="32"/>
        </w:rPr>
      </w:pPr>
      <w:r w:rsidRPr="00642E34">
        <w:t>L’initiative première revient à Jésus. C’est lui qui apporte la guérison. La réponse du paralytique « je n’ai personne » peut renvoyer à cette réalité : seul Dieu a le pouvoir de donner la guérison totale et le s</w:t>
      </w:r>
      <w:r w:rsidRPr="00642E34">
        <w:t>a</w:t>
      </w:r>
      <w:r w:rsidRPr="00642E34">
        <w:t>lut. Jésus demande à l'homme de croire en ses</w:t>
      </w:r>
      <w:r w:rsidR="00F805D4">
        <w:t xml:space="preserve"> </w:t>
      </w:r>
      <w:r w:rsidRPr="00642E34">
        <w:t xml:space="preserve">paroles : </w:t>
      </w:r>
      <w:r w:rsidRPr="00642E34">
        <w:rPr>
          <w:lang w:eastAsia="fr-CH" w:bidi="he-IL"/>
        </w:rPr>
        <w:t xml:space="preserve">« Lève-toi, </w:t>
      </w:r>
      <w:r w:rsidRPr="00642E34">
        <w:rPr>
          <w:lang w:eastAsia="fr-CH" w:bidi="he-IL"/>
        </w:rPr>
        <w:lastRenderedPageBreak/>
        <w:t xml:space="preserve">prends ton grabat et marche » (v.8). </w:t>
      </w:r>
      <w:r w:rsidRPr="00642E34">
        <w:t xml:space="preserve">Ce </w:t>
      </w:r>
      <w:r w:rsidRPr="003E25F6">
        <w:rPr>
          <w:szCs w:val="32"/>
        </w:rPr>
        <w:t xml:space="preserve">n’est qu'une fois guéri que l'homme se lève et marche. </w:t>
      </w:r>
    </w:p>
    <w:p w:rsidR="00C2340B" w:rsidRPr="00077E02" w:rsidRDefault="00B13395" w:rsidP="00C2340B">
      <w:pPr>
        <w:pStyle w:val="Notedebasdepage"/>
        <w:numPr>
          <w:ilvl w:val="0"/>
          <w:numId w:val="23"/>
        </w:numPr>
        <w:ind w:firstLine="0"/>
        <w:rPr>
          <w:sz w:val="32"/>
          <w:szCs w:val="32"/>
        </w:rPr>
      </w:pPr>
      <w:r w:rsidRPr="00077E02">
        <w:rPr>
          <w:sz w:val="32"/>
          <w:szCs w:val="32"/>
        </w:rPr>
        <w:t>Dans la suite du texte, le paralytique est pris dans une contr</w:t>
      </w:r>
      <w:r w:rsidRPr="00077E02">
        <w:rPr>
          <w:sz w:val="32"/>
          <w:szCs w:val="32"/>
        </w:rPr>
        <w:t>o</w:t>
      </w:r>
      <w:r w:rsidRPr="00077E02">
        <w:rPr>
          <w:sz w:val="32"/>
          <w:szCs w:val="32"/>
        </w:rPr>
        <w:t>verse au sujet du sabbat</w:t>
      </w:r>
      <w:r w:rsidR="00C2340B" w:rsidRPr="00077E02">
        <w:rPr>
          <w:sz w:val="32"/>
          <w:szCs w:val="32"/>
        </w:rPr>
        <w:t>,</w:t>
      </w:r>
      <w:r w:rsidRPr="00077E02">
        <w:rPr>
          <w:sz w:val="32"/>
          <w:szCs w:val="32"/>
        </w:rPr>
        <w:t xml:space="preserve"> et son récit de guérison va accentuer l’animosité des Juifs contre Jésus. Alors qu’il rencontre</w:t>
      </w:r>
      <w:r w:rsidR="008F2AE3" w:rsidRPr="00077E02">
        <w:rPr>
          <w:sz w:val="32"/>
          <w:szCs w:val="32"/>
        </w:rPr>
        <w:t xml:space="preserve"> </w:t>
      </w:r>
      <w:r w:rsidRPr="00077E02">
        <w:rPr>
          <w:sz w:val="32"/>
          <w:szCs w:val="32"/>
        </w:rPr>
        <w:t>à no</w:t>
      </w:r>
      <w:r w:rsidR="008F2AE3" w:rsidRPr="00077E02">
        <w:rPr>
          <w:sz w:val="32"/>
          <w:szCs w:val="32"/>
        </w:rPr>
        <w:t>u</w:t>
      </w:r>
      <w:r w:rsidRPr="00077E02">
        <w:rPr>
          <w:sz w:val="32"/>
          <w:szCs w:val="32"/>
        </w:rPr>
        <w:t>veau J</w:t>
      </w:r>
      <w:r w:rsidRPr="00077E02">
        <w:rPr>
          <w:sz w:val="32"/>
          <w:szCs w:val="32"/>
        </w:rPr>
        <w:t>é</w:t>
      </w:r>
      <w:r w:rsidRPr="00077E02">
        <w:rPr>
          <w:sz w:val="32"/>
          <w:szCs w:val="32"/>
        </w:rPr>
        <w:t xml:space="preserve">sus, ce dernier l’interpelle. Que </w:t>
      </w:r>
      <w:r w:rsidR="008F2AE3" w:rsidRPr="00077E02">
        <w:rPr>
          <w:sz w:val="32"/>
          <w:szCs w:val="32"/>
        </w:rPr>
        <w:t xml:space="preserve">fait-il de la liberté reçue et </w:t>
      </w:r>
      <w:r w:rsidRPr="00077E02">
        <w:rPr>
          <w:sz w:val="32"/>
          <w:szCs w:val="32"/>
        </w:rPr>
        <w:t>retro</w:t>
      </w:r>
      <w:r w:rsidRPr="00077E02">
        <w:rPr>
          <w:sz w:val="32"/>
          <w:szCs w:val="32"/>
        </w:rPr>
        <w:t>u</w:t>
      </w:r>
      <w:r w:rsidRPr="00077E02">
        <w:rPr>
          <w:sz w:val="32"/>
          <w:szCs w:val="32"/>
        </w:rPr>
        <w:t>vée ? Que fait-il du don de la vie qui lui a été</w:t>
      </w:r>
      <w:r w:rsidR="00C2340B" w:rsidRPr="00077E02">
        <w:rPr>
          <w:sz w:val="32"/>
          <w:szCs w:val="32"/>
        </w:rPr>
        <w:t xml:space="preserve"> </w:t>
      </w:r>
      <w:r w:rsidRPr="00077E02">
        <w:rPr>
          <w:sz w:val="32"/>
          <w:szCs w:val="32"/>
        </w:rPr>
        <w:t>offert ? Jésus l’exhorte à ne</w:t>
      </w:r>
      <w:r w:rsidR="008F2AE3" w:rsidRPr="00077E02">
        <w:rPr>
          <w:sz w:val="32"/>
          <w:szCs w:val="32"/>
        </w:rPr>
        <w:t xml:space="preserve"> plus </w:t>
      </w:r>
      <w:r w:rsidR="00420BE6" w:rsidRPr="00077E02">
        <w:rPr>
          <w:sz w:val="32"/>
          <w:szCs w:val="32"/>
        </w:rPr>
        <w:t>pécher</w:t>
      </w:r>
      <w:r w:rsidRPr="00077E02">
        <w:rPr>
          <w:sz w:val="32"/>
          <w:szCs w:val="32"/>
        </w:rPr>
        <w:t>, à ne plus se couper de la relation avec son Cré</w:t>
      </w:r>
      <w:r w:rsidRPr="00077E02">
        <w:rPr>
          <w:sz w:val="32"/>
          <w:szCs w:val="32"/>
        </w:rPr>
        <w:t>a</w:t>
      </w:r>
      <w:r w:rsidRPr="00077E02">
        <w:rPr>
          <w:sz w:val="32"/>
          <w:szCs w:val="32"/>
        </w:rPr>
        <w:t>teu</w:t>
      </w:r>
      <w:r w:rsidR="008F2AE3" w:rsidRPr="00077E02">
        <w:rPr>
          <w:sz w:val="32"/>
          <w:szCs w:val="32"/>
        </w:rPr>
        <w:t xml:space="preserve">r, avec Celui qui lui a offert </w:t>
      </w:r>
      <w:r w:rsidRPr="00077E02">
        <w:rPr>
          <w:sz w:val="32"/>
          <w:szCs w:val="32"/>
        </w:rPr>
        <w:t>la vie. C'est là le sens de sa mise en garde, et non qu</w:t>
      </w:r>
      <w:r w:rsidR="008F2AE3" w:rsidRPr="00077E02">
        <w:rPr>
          <w:sz w:val="32"/>
          <w:szCs w:val="32"/>
        </w:rPr>
        <w:t xml:space="preserve">'il devienne plus malade qu’il </w:t>
      </w:r>
      <w:r w:rsidRPr="00077E02">
        <w:rPr>
          <w:sz w:val="32"/>
          <w:szCs w:val="32"/>
        </w:rPr>
        <w:t>ne l'était auparavant.</w:t>
      </w:r>
      <w:r w:rsidR="00C2340B" w:rsidRPr="00077E02">
        <w:rPr>
          <w:sz w:val="32"/>
          <w:szCs w:val="32"/>
        </w:rPr>
        <w:br/>
      </w:r>
      <w:r w:rsidR="00C2340B" w:rsidRPr="00077E02">
        <w:rPr>
          <w:sz w:val="32"/>
          <w:szCs w:val="32"/>
        </w:rPr>
        <w:br/>
      </w:r>
      <w:r w:rsidR="00C2340B" w:rsidRPr="00077E02">
        <w:rPr>
          <w:sz w:val="32"/>
          <w:szCs w:val="32"/>
        </w:rPr>
        <w:br/>
      </w:r>
      <w:r w:rsidR="00C2340B" w:rsidRPr="00077E02">
        <w:rPr>
          <w:sz w:val="32"/>
          <w:szCs w:val="32"/>
        </w:rPr>
        <w:br/>
      </w:r>
      <w:r w:rsidR="00C2340B" w:rsidRPr="00077E02">
        <w:rPr>
          <w:sz w:val="32"/>
          <w:szCs w:val="32"/>
        </w:rPr>
        <w:br/>
      </w:r>
      <w:r w:rsidR="00C2340B" w:rsidRPr="00077E02">
        <w:rPr>
          <w:sz w:val="32"/>
          <w:szCs w:val="32"/>
        </w:rPr>
        <w:br/>
      </w:r>
      <w:r w:rsidR="00C2340B" w:rsidRPr="00077E02">
        <w:rPr>
          <w:sz w:val="32"/>
          <w:szCs w:val="32"/>
        </w:rPr>
        <w:br/>
      </w:r>
      <w:r w:rsidR="00C2340B" w:rsidRPr="00077E02">
        <w:rPr>
          <w:sz w:val="32"/>
          <w:szCs w:val="32"/>
        </w:rPr>
        <w:br/>
      </w:r>
      <w:r w:rsidR="00C2340B" w:rsidRPr="00077E02">
        <w:rPr>
          <w:sz w:val="32"/>
          <w:szCs w:val="32"/>
        </w:rPr>
        <w:br/>
      </w:r>
      <w:r w:rsidR="00C2340B" w:rsidRPr="00077E02">
        <w:rPr>
          <w:sz w:val="32"/>
          <w:szCs w:val="32"/>
        </w:rPr>
        <w:br/>
      </w:r>
      <w:r w:rsidR="00C2340B" w:rsidRPr="00077E02">
        <w:rPr>
          <w:sz w:val="32"/>
          <w:szCs w:val="32"/>
        </w:rPr>
        <w:br/>
      </w:r>
      <w:r w:rsidR="00C2340B" w:rsidRPr="00077E02">
        <w:rPr>
          <w:sz w:val="32"/>
          <w:szCs w:val="32"/>
        </w:rPr>
        <w:br/>
      </w:r>
      <w:r w:rsidR="00C2340B" w:rsidRPr="00077E02">
        <w:rPr>
          <w:sz w:val="32"/>
          <w:szCs w:val="32"/>
        </w:rPr>
        <w:br/>
      </w:r>
      <w:r w:rsidR="00C2340B" w:rsidRPr="00077E02">
        <w:rPr>
          <w:sz w:val="32"/>
          <w:szCs w:val="32"/>
        </w:rPr>
        <w:br/>
      </w:r>
      <w:r w:rsidR="00C2340B" w:rsidRPr="00077E02">
        <w:rPr>
          <w:sz w:val="32"/>
          <w:szCs w:val="32"/>
        </w:rPr>
        <w:br/>
      </w:r>
      <w:r w:rsidR="00C2340B" w:rsidRPr="00077E02">
        <w:rPr>
          <w:sz w:val="32"/>
          <w:szCs w:val="32"/>
        </w:rPr>
        <w:br/>
      </w:r>
      <w:r w:rsidR="00C2340B" w:rsidRPr="00077E02">
        <w:rPr>
          <w:sz w:val="32"/>
          <w:szCs w:val="32"/>
        </w:rPr>
        <w:br/>
      </w:r>
      <w:r w:rsidR="00C2340B" w:rsidRPr="00077E02">
        <w:rPr>
          <w:sz w:val="32"/>
          <w:szCs w:val="32"/>
        </w:rPr>
        <w:br/>
      </w:r>
      <w:r w:rsidR="00C2340B" w:rsidRPr="00077E02">
        <w:rPr>
          <w:sz w:val="32"/>
          <w:szCs w:val="32"/>
        </w:rPr>
        <w:br/>
      </w:r>
      <w:r w:rsidR="00C2340B" w:rsidRPr="00077E02">
        <w:rPr>
          <w:sz w:val="32"/>
          <w:szCs w:val="32"/>
        </w:rPr>
        <w:br/>
      </w:r>
      <w:r w:rsidR="00C2340B" w:rsidRPr="00077E02">
        <w:rPr>
          <w:sz w:val="32"/>
          <w:szCs w:val="32"/>
        </w:rPr>
        <w:br/>
      </w:r>
      <w:r w:rsidR="00C2340B" w:rsidRPr="00077E02">
        <w:rPr>
          <w:sz w:val="32"/>
          <w:szCs w:val="32"/>
        </w:rPr>
        <w:br/>
      </w:r>
      <w:r w:rsidR="00C2340B" w:rsidRPr="00077E02">
        <w:rPr>
          <w:sz w:val="32"/>
          <w:szCs w:val="32"/>
        </w:rPr>
        <w:br/>
      </w:r>
      <w:r w:rsidR="00C2340B" w:rsidRPr="00077E02">
        <w:rPr>
          <w:sz w:val="32"/>
          <w:szCs w:val="32"/>
        </w:rPr>
        <w:br/>
      </w:r>
    </w:p>
    <w:p w:rsidR="00B13395" w:rsidRPr="00F805D4" w:rsidRDefault="00B13395" w:rsidP="00B13395">
      <w:pPr>
        <w:ind w:left="360"/>
        <w:rPr>
          <w:sz w:val="16"/>
          <w:szCs w:val="16"/>
        </w:rPr>
      </w:pPr>
    </w:p>
    <w:p w:rsidR="00B13395" w:rsidRPr="00FB1716" w:rsidRDefault="00B13395" w:rsidP="009E7C85">
      <w:pPr>
        <w:pStyle w:val="Titre1"/>
      </w:pPr>
      <w:bookmarkStart w:id="9" w:name="_Toc501714254"/>
      <w:r w:rsidRPr="00FB1716">
        <w:lastRenderedPageBreak/>
        <w:t>Déroulement du culte</w:t>
      </w:r>
      <w:r w:rsidR="00077E02">
        <w:t xml:space="preserve"> et pistes pour la prédication</w:t>
      </w:r>
      <w:bookmarkEnd w:id="9"/>
    </w:p>
    <w:p w:rsidR="00B13395" w:rsidRPr="008F2AE3" w:rsidRDefault="00B13395" w:rsidP="00B13395">
      <w:pPr>
        <w:rPr>
          <w:sz w:val="28"/>
          <w:szCs w:val="28"/>
        </w:rPr>
      </w:pPr>
      <w:r w:rsidRPr="008F2AE3">
        <w:rPr>
          <w:sz w:val="28"/>
          <w:szCs w:val="28"/>
        </w:rPr>
        <w:t xml:space="preserve">NB Le déroulement présenté </w:t>
      </w:r>
      <w:r w:rsidR="00C2340B">
        <w:rPr>
          <w:sz w:val="28"/>
          <w:szCs w:val="28"/>
        </w:rPr>
        <w:t>« </w:t>
      </w:r>
      <w:r w:rsidRPr="008F2AE3">
        <w:rPr>
          <w:sz w:val="28"/>
          <w:szCs w:val="28"/>
        </w:rPr>
        <w:t>colle</w:t>
      </w:r>
      <w:r w:rsidR="00C2340B">
        <w:rPr>
          <w:sz w:val="28"/>
          <w:szCs w:val="28"/>
        </w:rPr>
        <w:t> »</w:t>
      </w:r>
      <w:r w:rsidRPr="008F2AE3">
        <w:rPr>
          <w:sz w:val="28"/>
          <w:szCs w:val="28"/>
        </w:rPr>
        <w:t xml:space="preserve"> au texte de l’Evangile : celui-ci sera lu par étapes au fil du culte. Il est aussi possible de garder un ordre du culte traditionnel avec la lecture de Jean 5.1-18 d’un seul tenant. </w:t>
      </w:r>
    </w:p>
    <w:p w:rsidR="00B13395" w:rsidRDefault="00B13395" w:rsidP="00B13395">
      <w:pPr>
        <w:rPr>
          <w:sz w:val="28"/>
          <w:szCs w:val="28"/>
        </w:rPr>
      </w:pPr>
      <w:r w:rsidRPr="008F2AE3">
        <w:rPr>
          <w:sz w:val="28"/>
          <w:szCs w:val="28"/>
        </w:rPr>
        <w:t>Un temps d’échange est proposé au début du culte pour impliquer davantage les pa</w:t>
      </w:r>
      <w:r w:rsidRPr="008F2AE3">
        <w:rPr>
          <w:sz w:val="28"/>
          <w:szCs w:val="28"/>
        </w:rPr>
        <w:t>r</w:t>
      </w:r>
      <w:r w:rsidRPr="008F2AE3">
        <w:rPr>
          <w:sz w:val="28"/>
          <w:szCs w:val="28"/>
        </w:rPr>
        <w:t>ticipant</w:t>
      </w:r>
      <w:r w:rsidR="003627AA">
        <w:rPr>
          <w:sz w:val="28"/>
          <w:szCs w:val="28"/>
        </w:rPr>
        <w:t>–e-</w:t>
      </w:r>
      <w:r w:rsidRPr="008F2AE3">
        <w:rPr>
          <w:sz w:val="28"/>
          <w:szCs w:val="28"/>
        </w:rPr>
        <w:t>s dans la célébration. Si vous souhaitez vivre ce partage, il est recomma</w:t>
      </w:r>
      <w:r w:rsidRPr="008F2AE3">
        <w:rPr>
          <w:sz w:val="28"/>
          <w:szCs w:val="28"/>
        </w:rPr>
        <w:t>n</w:t>
      </w:r>
      <w:r w:rsidRPr="008F2AE3">
        <w:rPr>
          <w:sz w:val="28"/>
          <w:szCs w:val="28"/>
        </w:rPr>
        <w:t>dé d’aménager l’espace pour faciliter l’échange</w:t>
      </w:r>
      <w:r w:rsidR="00C2340B">
        <w:rPr>
          <w:sz w:val="28"/>
          <w:szCs w:val="28"/>
        </w:rPr>
        <w:t>,</w:t>
      </w:r>
      <w:r w:rsidRPr="008F2AE3">
        <w:rPr>
          <w:sz w:val="28"/>
          <w:szCs w:val="28"/>
        </w:rPr>
        <w:t xml:space="preserve"> en disposant l’assemblée en arc de cercle ou en la regroupant dans les premiers rangs.</w:t>
      </w:r>
    </w:p>
    <w:p w:rsidR="008F2AE3" w:rsidRPr="008F2AE3" w:rsidRDefault="008F2AE3" w:rsidP="00B13395">
      <w:pPr>
        <w:rPr>
          <w:sz w:val="28"/>
          <w:szCs w:val="28"/>
        </w:rPr>
      </w:pPr>
    </w:p>
    <w:p w:rsidR="00B13395" w:rsidRDefault="00B13395" w:rsidP="00B13395">
      <w:pPr>
        <w:rPr>
          <w:i/>
        </w:rPr>
      </w:pPr>
      <w:r w:rsidRPr="00642E34">
        <w:t xml:space="preserve">Après un souhait de paix et des paroles d’accueil en relation avec le thème du </w:t>
      </w:r>
      <w:r w:rsidR="00FB1716">
        <w:t>D</w:t>
      </w:r>
      <w:r w:rsidRPr="00642E34">
        <w:t>imanche missionnaire (</w:t>
      </w:r>
      <w:proofErr w:type="spellStart"/>
      <w:r w:rsidR="00C2340B">
        <w:t>cf</w:t>
      </w:r>
      <w:proofErr w:type="spellEnd"/>
      <w:r w:rsidRPr="00642E34">
        <w:t xml:space="preserve"> </w:t>
      </w:r>
      <w:r w:rsidR="00C2340B">
        <w:t>P</w:t>
      </w:r>
      <w:r w:rsidRPr="00642E34">
        <w:t>résentation du développement holistique ci-dessus), l’officiant annonce que le culte se déroule en suivant le chem</w:t>
      </w:r>
      <w:r w:rsidRPr="00642E34">
        <w:t>i</w:t>
      </w:r>
      <w:r w:rsidRPr="00642E34">
        <w:t xml:space="preserve">nement du texte de l’Evangile. En se référant à Jean 5.1, il peut introduire ainsi la célébration : </w:t>
      </w:r>
      <w:r w:rsidRPr="00642E34">
        <w:rPr>
          <w:i/>
        </w:rPr>
        <w:t>Comme le Christ s’est rendu à la fête de son peuple à Jérusalem, il se rend présent parmi nous ce matin pour ce culte que nous célébrons en son nom. Accueillons sa présence dans la prière d’invocation</w:t>
      </w:r>
    </w:p>
    <w:p w:rsidR="00F805D4" w:rsidRPr="00642E34" w:rsidRDefault="00F805D4" w:rsidP="00B13395"/>
    <w:p w:rsidR="00B13395" w:rsidRPr="00E96F6A" w:rsidRDefault="00B13395" w:rsidP="00B13395">
      <w:pPr>
        <w:rPr>
          <w:b/>
        </w:rPr>
      </w:pPr>
      <w:r w:rsidRPr="00E96F6A">
        <w:rPr>
          <w:b/>
          <w:u w:val="single"/>
        </w:rPr>
        <w:t>Invocation</w:t>
      </w:r>
      <w:r w:rsidRPr="00E96F6A">
        <w:rPr>
          <w:b/>
        </w:rPr>
        <w:t> </w:t>
      </w:r>
    </w:p>
    <w:p w:rsidR="00B13395" w:rsidRPr="00642E34" w:rsidRDefault="00B13395" w:rsidP="00C2340B">
      <w:pPr>
        <w:jc w:val="left"/>
      </w:pPr>
      <w:r w:rsidRPr="00642E34">
        <w:t>O Christ vivant, tu es au milieu de nous</w:t>
      </w:r>
      <w:r w:rsidR="00C2340B">
        <w:br/>
      </w:r>
      <w:r w:rsidRPr="00642E34">
        <w:t xml:space="preserve">Selon la promesse faite à tes disciples. </w:t>
      </w:r>
      <w:r w:rsidR="00C2340B">
        <w:br/>
      </w:r>
      <w:r w:rsidRPr="00642E34">
        <w:t>Nous accueillons ta présence</w:t>
      </w:r>
      <w:r w:rsidR="00C2340B">
        <w:br/>
      </w:r>
      <w:r w:rsidRPr="00642E34">
        <w:t>Qui fait de nous</w:t>
      </w:r>
      <w:r w:rsidR="00C2340B">
        <w:t xml:space="preserve"> des frères et sœurs en ton nom</w:t>
      </w:r>
      <w:r w:rsidR="00C2340B">
        <w:br/>
      </w:r>
      <w:r w:rsidRPr="00642E34">
        <w:t>Et nous te chantons</w:t>
      </w:r>
    </w:p>
    <w:p w:rsidR="00B13395" w:rsidRPr="00642E34" w:rsidRDefault="00B13395" w:rsidP="00B13395">
      <w:r w:rsidRPr="00E96F6A">
        <w:rPr>
          <w:b/>
          <w:u w:val="single"/>
        </w:rPr>
        <w:t>Alléluia 21-08</w:t>
      </w:r>
      <w:r w:rsidRPr="00642E34">
        <w:t>, C’est toi, Seigneur, qui nous uni</w:t>
      </w:r>
      <w:r w:rsidR="00C2340B">
        <w:t>s</w:t>
      </w:r>
      <w:r w:rsidRPr="00642E34">
        <w:t>.</w:t>
      </w:r>
    </w:p>
    <w:p w:rsidR="00B13395" w:rsidRPr="00E96F6A" w:rsidRDefault="00B13395" w:rsidP="00B13395">
      <w:pPr>
        <w:rPr>
          <w:b/>
          <w:u w:val="single"/>
        </w:rPr>
      </w:pPr>
      <w:r w:rsidRPr="00E96F6A">
        <w:rPr>
          <w:b/>
          <w:u w:val="single"/>
        </w:rPr>
        <w:t>Psaume de fête 149</w:t>
      </w:r>
    </w:p>
    <w:p w:rsidR="00B13395" w:rsidRDefault="00B13395" w:rsidP="00B13395">
      <w:r w:rsidRPr="00E96F6A">
        <w:rPr>
          <w:b/>
          <w:u w:val="single"/>
        </w:rPr>
        <w:t>Alléluia 138</w:t>
      </w:r>
      <w:r w:rsidRPr="00E96F6A">
        <w:rPr>
          <w:b/>
        </w:rPr>
        <w:t>,</w:t>
      </w:r>
      <w:r w:rsidRPr="00642E34">
        <w:t xml:space="preserve"> Que tout mon cœur soit dans mon chant </w:t>
      </w:r>
    </w:p>
    <w:p w:rsidR="00F805D4" w:rsidRPr="00642E34" w:rsidRDefault="00F805D4" w:rsidP="00B13395"/>
    <w:p w:rsidR="00B13395" w:rsidRPr="00642E34" w:rsidRDefault="00B13395" w:rsidP="00F805D4">
      <w:pPr>
        <w:spacing w:afterLines="160" w:after="384"/>
      </w:pPr>
      <w:r w:rsidRPr="00642E34">
        <w:t xml:space="preserve">L’officiant peut introduire la suite du texte biblique avec ces mots : </w:t>
      </w:r>
    </w:p>
    <w:p w:rsidR="00B13395" w:rsidRPr="00642E34" w:rsidRDefault="00B13395" w:rsidP="00F805D4">
      <w:pPr>
        <w:spacing w:afterLines="160" w:after="384"/>
        <w:rPr>
          <w:i/>
        </w:rPr>
      </w:pPr>
      <w:r w:rsidRPr="00642E34">
        <w:rPr>
          <w:i/>
        </w:rPr>
        <w:t xml:space="preserve">Ce matin, nous allons entendre un récit de l’Evangile qui nous parle d’un homme infirme resté malade pendant </w:t>
      </w:r>
      <w:r w:rsidR="00C2340B">
        <w:rPr>
          <w:i/>
        </w:rPr>
        <w:t>trente-huit</w:t>
      </w:r>
      <w:r w:rsidRPr="00642E34">
        <w:rPr>
          <w:i/>
        </w:rPr>
        <w:t xml:space="preserve"> ans. Au fil de cette le</w:t>
      </w:r>
      <w:r w:rsidRPr="00642E34">
        <w:rPr>
          <w:i/>
        </w:rPr>
        <w:t>c</w:t>
      </w:r>
      <w:r w:rsidRPr="00642E34">
        <w:rPr>
          <w:i/>
        </w:rPr>
        <w:t>ture, soyons attentif</w:t>
      </w:r>
      <w:r w:rsidR="003627AA">
        <w:rPr>
          <w:i/>
        </w:rPr>
        <w:t>s</w:t>
      </w:r>
      <w:r w:rsidRPr="00642E34">
        <w:rPr>
          <w:i/>
        </w:rPr>
        <w:t xml:space="preserve"> à ce que vit cet homme.</w:t>
      </w:r>
    </w:p>
    <w:p w:rsidR="00B13395" w:rsidRPr="00E96F6A" w:rsidRDefault="00B13395" w:rsidP="00F805D4">
      <w:pPr>
        <w:spacing w:afterLines="160" w:after="384"/>
        <w:rPr>
          <w:b/>
          <w:u w:val="single"/>
        </w:rPr>
      </w:pPr>
      <w:r w:rsidRPr="00E96F6A">
        <w:rPr>
          <w:b/>
          <w:u w:val="single"/>
        </w:rPr>
        <w:lastRenderedPageBreak/>
        <w:t>Lecture, Jean 5.2-7 </w:t>
      </w:r>
    </w:p>
    <w:p w:rsidR="00B13395" w:rsidRPr="00642E34" w:rsidRDefault="00B13395" w:rsidP="00F805D4">
      <w:pPr>
        <w:spacing w:afterLines="160" w:after="384"/>
      </w:pPr>
      <w:r w:rsidRPr="00642E34">
        <w:t>Jésus rejoint le paralytique dans son lieu de vie et dans tout ce qui fait qu’il reste enfermé dans son état de dépendance. Nous proposons de prendre ici le temps d’un échange a</w:t>
      </w:r>
      <w:r w:rsidR="00C2340B">
        <w:t>vec l’assemblée en deux temps :</w:t>
      </w:r>
    </w:p>
    <w:p w:rsidR="00B13395" w:rsidRPr="00642E34" w:rsidRDefault="00B13395" w:rsidP="00F805D4">
      <w:pPr>
        <w:numPr>
          <w:ilvl w:val="0"/>
          <w:numId w:val="24"/>
        </w:numPr>
        <w:spacing w:afterLines="160" w:after="384"/>
        <w:ind w:right="-150"/>
      </w:pPr>
      <w:r w:rsidRPr="00642E34">
        <w:t>D’abord</w:t>
      </w:r>
      <w:r w:rsidR="00C2340B">
        <w:t>,</w:t>
      </w:r>
      <w:r w:rsidRPr="00642E34">
        <w:t xml:space="preserve"> prendre un temps en silence ou en musique où </w:t>
      </w:r>
      <w:proofErr w:type="spellStart"/>
      <w:r w:rsidRPr="00642E34">
        <w:t>chacun-e</w:t>
      </w:r>
      <w:proofErr w:type="spellEnd"/>
      <w:r w:rsidRPr="00642E34">
        <w:t xml:space="preserve"> est </w:t>
      </w:r>
      <w:proofErr w:type="spellStart"/>
      <w:r w:rsidRPr="00642E34">
        <w:t>appelé-e</w:t>
      </w:r>
      <w:proofErr w:type="spellEnd"/>
      <w:r w:rsidRPr="00642E34">
        <w:t xml:space="preserve"> à découvrir ce qui fait qu’il</w:t>
      </w:r>
      <w:r w:rsidR="00C2340B">
        <w:t>-</w:t>
      </w:r>
      <w:r w:rsidR="003627AA">
        <w:t>elle</w:t>
      </w:r>
      <w:r w:rsidRPr="00642E34">
        <w:t xml:space="preserve"> se sent </w:t>
      </w:r>
      <w:proofErr w:type="spellStart"/>
      <w:r w:rsidRPr="00642E34">
        <w:t>impuissant</w:t>
      </w:r>
      <w:r w:rsidR="003627AA">
        <w:t>-e</w:t>
      </w:r>
      <w:proofErr w:type="spellEnd"/>
      <w:r w:rsidRPr="00642E34">
        <w:t xml:space="preserve"> dans sa vie personnelle, sociale, ecclésiale, ce qui </w:t>
      </w:r>
      <w:proofErr w:type="spellStart"/>
      <w:r w:rsidRPr="00642E34">
        <w:t>le</w:t>
      </w:r>
      <w:r w:rsidR="00C2340B">
        <w:t>-la</w:t>
      </w:r>
      <w:proofErr w:type="spellEnd"/>
      <w:r w:rsidRPr="00642E34">
        <w:t xml:space="preserve"> maintient dans une s</w:t>
      </w:r>
      <w:r w:rsidRPr="00642E34">
        <w:t>i</w:t>
      </w:r>
      <w:r w:rsidRPr="00642E34">
        <w:t>tuation de paralysie et qu’il</w:t>
      </w:r>
      <w:r w:rsidR="00C2340B">
        <w:t>-elle</w:t>
      </w:r>
      <w:r w:rsidRPr="00642E34">
        <w:t xml:space="preserve"> se sent </w:t>
      </w:r>
      <w:proofErr w:type="spellStart"/>
      <w:r w:rsidRPr="00642E34">
        <w:t>enfermé</w:t>
      </w:r>
      <w:r w:rsidR="00C2340B">
        <w:t>-e</w:t>
      </w:r>
      <w:proofErr w:type="spellEnd"/>
      <w:r w:rsidRPr="00642E34">
        <w:t xml:space="preserve"> dans des schémas découra</w:t>
      </w:r>
      <w:r w:rsidR="00C2340B">
        <w:t>geants.</w:t>
      </w:r>
    </w:p>
    <w:p w:rsidR="00B13395" w:rsidRPr="00642E34" w:rsidRDefault="00B13395" w:rsidP="00F805D4">
      <w:pPr>
        <w:numPr>
          <w:ilvl w:val="0"/>
          <w:numId w:val="24"/>
        </w:numPr>
        <w:spacing w:afterLines="160" w:after="384"/>
      </w:pPr>
      <w:r w:rsidRPr="00642E34">
        <w:t>Ensuite</w:t>
      </w:r>
      <w:r w:rsidR="00C2340B">
        <w:t>,</w:t>
      </w:r>
      <w:r w:rsidRPr="00642E34">
        <w:t xml:space="preserve"> ouvrir un moment d’échanges libres</w:t>
      </w:r>
      <w:r w:rsidRPr="00642E34">
        <w:rPr>
          <w:rStyle w:val="Appelnotedebasdep"/>
        </w:rPr>
        <w:footnoteReference w:id="4"/>
      </w:r>
      <w:r w:rsidRPr="00642E34">
        <w:t xml:space="preserve"> : </w:t>
      </w:r>
      <w:r w:rsidRPr="00642E34">
        <w:rPr>
          <w:i/>
        </w:rPr>
        <w:t>quand nous sentons-nous impuissants, spectateurs de nos vies comme le paralytique ?</w:t>
      </w:r>
      <w:r w:rsidRPr="00642E34">
        <w:t xml:space="preserve"> Dans la discussion, il est bon que l’officiant fasse apparaître la d</w:t>
      </w:r>
      <w:r w:rsidRPr="00642E34">
        <w:t>i</w:t>
      </w:r>
      <w:r w:rsidRPr="00642E34">
        <w:t>mension holistique, systémique de ce qui paralyse, en particulier dans notre vie d’Eglise, comment des problèmes d’ordre écon</w:t>
      </w:r>
      <w:r w:rsidRPr="00642E34">
        <w:t>o</w:t>
      </w:r>
      <w:r w:rsidRPr="00642E34">
        <w:t>mique/financier, politique, social, psychologique, spirituel, instit</w:t>
      </w:r>
      <w:r w:rsidRPr="00642E34">
        <w:t>u</w:t>
      </w:r>
      <w:r w:rsidRPr="00642E34">
        <w:t>tionnel se combinent pour c</w:t>
      </w:r>
      <w:r w:rsidR="00C2340B">
        <w:t>réer et maintenir ces blocages.</w:t>
      </w:r>
    </w:p>
    <w:p w:rsidR="00B13395" w:rsidRPr="00642E34" w:rsidRDefault="00B13395" w:rsidP="00C52CAB">
      <w:pPr>
        <w:spacing w:after="160"/>
      </w:pPr>
      <w:r w:rsidRPr="00642E34">
        <w:t>Comme geste symbolique, on peut dresser un grand matelas devant l’assemblée sur lequel les participants épinglent des billets où ils auront écrit leurs blocages, leurs sentiments d’impuissance. Si l’on ne souhaite pas amener un matelas dans l’église, on peut simplement noter ces par</w:t>
      </w:r>
      <w:r w:rsidRPr="00642E34">
        <w:t>a</w:t>
      </w:r>
      <w:r w:rsidRPr="00642E34">
        <w:t xml:space="preserve">lysies sur un panneau. </w:t>
      </w:r>
    </w:p>
    <w:p w:rsidR="00B13395" w:rsidRPr="00642E34" w:rsidRDefault="00B13395" w:rsidP="00C52CAB">
      <w:pPr>
        <w:spacing w:after="160"/>
      </w:pPr>
      <w:r w:rsidRPr="00642E34">
        <w:t>Le paralytique se sent seul, abandonné, il a besoin d’aide. A la fin de l’échange, on peut se tourner vers Dieu en chantant la complainte</w:t>
      </w:r>
    </w:p>
    <w:p w:rsidR="00B13395" w:rsidRPr="00642E34" w:rsidRDefault="00B13395" w:rsidP="00C52CAB">
      <w:pPr>
        <w:spacing w:after="160"/>
      </w:pPr>
      <w:r w:rsidRPr="00E96F6A">
        <w:rPr>
          <w:b/>
          <w:u w:val="single"/>
        </w:rPr>
        <w:t>Alléluia 44-14</w:t>
      </w:r>
      <w:r w:rsidRPr="00E96F6A">
        <w:rPr>
          <w:b/>
        </w:rPr>
        <w:t>,</w:t>
      </w:r>
      <w:r w:rsidRPr="00642E34">
        <w:t xml:space="preserve"> Oh ! </w:t>
      </w:r>
      <w:proofErr w:type="gramStart"/>
      <w:r w:rsidRPr="00642E34">
        <w:t>prends</w:t>
      </w:r>
      <w:proofErr w:type="gramEnd"/>
      <w:r w:rsidRPr="00642E34">
        <w:t xml:space="preserve"> mon âme</w:t>
      </w:r>
    </w:p>
    <w:p w:rsidR="00B13395" w:rsidRPr="00642E34" w:rsidRDefault="00B13395" w:rsidP="00C52CAB">
      <w:pPr>
        <w:spacing w:after="160"/>
      </w:pPr>
      <w:r w:rsidRPr="00642E34">
        <w:t>Après le chant, se mettre à l’écoute des paroles de Jésus au paralytique </w:t>
      </w:r>
    </w:p>
    <w:p w:rsidR="00B13395" w:rsidRPr="00E96F6A" w:rsidRDefault="00B13395" w:rsidP="00C52CAB">
      <w:pPr>
        <w:spacing w:after="160"/>
        <w:rPr>
          <w:b/>
          <w:u w:val="single"/>
        </w:rPr>
      </w:pPr>
      <w:r w:rsidRPr="00E96F6A">
        <w:rPr>
          <w:b/>
          <w:u w:val="single"/>
        </w:rPr>
        <w:t xml:space="preserve">Lecture, Jean 5.8-9a </w:t>
      </w:r>
    </w:p>
    <w:p w:rsidR="00B13395" w:rsidRPr="00642E34" w:rsidRDefault="00B13395" w:rsidP="00C52CAB">
      <w:pPr>
        <w:spacing w:after="160"/>
      </w:pPr>
      <w:r w:rsidRPr="00642E34">
        <w:lastRenderedPageBreak/>
        <w:t>Pour conclure le geste symbolique, prendre le matelas (ou le panneau) et le porter</w:t>
      </w:r>
      <w:r w:rsidR="002E6545">
        <w:t xml:space="preserve"> en-</w:t>
      </w:r>
      <w:r w:rsidRPr="00642E34">
        <w:t xml:space="preserve">dehors de l’église avec des paroles </w:t>
      </w:r>
      <w:r w:rsidR="002E6545">
        <w:t>comme</w:t>
      </w:r>
      <w:r w:rsidRPr="00642E34">
        <w:t xml:space="preserve"> : </w:t>
      </w:r>
      <w:r w:rsidR="002E6545">
        <w:rPr>
          <w:i/>
        </w:rPr>
        <w:t>à la manière du</w:t>
      </w:r>
      <w:r w:rsidRPr="00642E34">
        <w:rPr>
          <w:i/>
        </w:rPr>
        <w:t xml:space="preserve"> paralysé </w:t>
      </w:r>
      <w:r w:rsidR="002E6545">
        <w:rPr>
          <w:i/>
        </w:rPr>
        <w:t xml:space="preserve">qui </w:t>
      </w:r>
      <w:r w:rsidRPr="00642E34">
        <w:rPr>
          <w:i/>
        </w:rPr>
        <w:t>a pu se lever et porter le lit qui symbolisait son impuissance et sa dépendance, nous allons maintenant porter dehors ce matelas (cette liste) pour signifier que le Christ veut nous libérer de ce qui nous tient ca</w:t>
      </w:r>
      <w:r w:rsidRPr="00642E34">
        <w:rPr>
          <w:i/>
        </w:rPr>
        <w:t>p</w:t>
      </w:r>
      <w:r w:rsidRPr="00642E34">
        <w:rPr>
          <w:i/>
        </w:rPr>
        <w:t>tifs.</w:t>
      </w:r>
      <w:r w:rsidRPr="00642E34">
        <w:t xml:space="preserve"> </w:t>
      </w:r>
    </w:p>
    <w:p w:rsidR="00B13395" w:rsidRPr="00E96F6A" w:rsidRDefault="00B13395" w:rsidP="00C52CAB">
      <w:pPr>
        <w:spacing w:after="160"/>
        <w:rPr>
          <w:b/>
          <w:u w:val="single"/>
        </w:rPr>
      </w:pPr>
      <w:r w:rsidRPr="00E96F6A">
        <w:rPr>
          <w:b/>
          <w:u w:val="single"/>
        </w:rPr>
        <w:t xml:space="preserve">Paroles de grâce </w:t>
      </w:r>
    </w:p>
    <w:p w:rsidR="00B13395" w:rsidRPr="00642E34" w:rsidRDefault="00B13395" w:rsidP="00C52CAB">
      <w:pPr>
        <w:spacing w:after="160"/>
      </w:pPr>
      <w:r w:rsidRPr="00642E34">
        <w:t>Lève-toi, prends ton lit et marche, dit Jésus au paralytique.</w:t>
      </w:r>
    </w:p>
    <w:p w:rsidR="00B13395" w:rsidRPr="00642E34" w:rsidRDefault="00B13395" w:rsidP="00C52CAB">
      <w:pPr>
        <w:spacing w:after="160"/>
      </w:pPr>
      <w:r w:rsidRPr="00642E34">
        <w:t>Pour nous aussi</w:t>
      </w:r>
      <w:r w:rsidR="002E6545">
        <w:t>,</w:t>
      </w:r>
      <w:r w:rsidRPr="00642E34">
        <w:t xml:space="preserve"> il a une parole qui met debout et qui libère :</w:t>
      </w:r>
    </w:p>
    <w:p w:rsidR="00B13395" w:rsidRPr="00642E34" w:rsidRDefault="00B13395" w:rsidP="00C52CAB">
      <w:pPr>
        <w:spacing w:after="160"/>
      </w:pPr>
      <w:r w:rsidRPr="00642E34">
        <w:t>« Je suis venu pour que les hommes aient la vie</w:t>
      </w:r>
      <w:r w:rsidR="00CE31A3">
        <w:t xml:space="preserve"> </w:t>
      </w:r>
      <w:r w:rsidRPr="00642E34">
        <w:t>et qu’ils l’aient en abo</w:t>
      </w:r>
      <w:r w:rsidRPr="00642E34">
        <w:t>n</w:t>
      </w:r>
      <w:r w:rsidRPr="00642E34">
        <w:t xml:space="preserve">dance. » Amen. </w:t>
      </w:r>
    </w:p>
    <w:p w:rsidR="00B13395" w:rsidRPr="00642E34" w:rsidRDefault="00B13395" w:rsidP="00C52CAB">
      <w:pPr>
        <w:spacing w:after="160"/>
      </w:pPr>
      <w:r w:rsidRPr="00E96F6A">
        <w:rPr>
          <w:b/>
          <w:u w:val="single"/>
        </w:rPr>
        <w:t>Alléluia 43-07</w:t>
      </w:r>
      <w:r w:rsidRPr="00642E34">
        <w:t>, Venez au Prince de la vie</w:t>
      </w:r>
    </w:p>
    <w:p w:rsidR="00B13395" w:rsidRPr="00642E34" w:rsidRDefault="00B13395" w:rsidP="00C52CAB">
      <w:pPr>
        <w:spacing w:after="160"/>
        <w:rPr>
          <w:i/>
        </w:rPr>
      </w:pPr>
      <w:r w:rsidRPr="00642E34">
        <w:rPr>
          <w:i/>
        </w:rPr>
        <w:t>Une fois l’homme guéri, une nouvelle vie commence pour lui, avec de no</w:t>
      </w:r>
      <w:r w:rsidRPr="00642E34">
        <w:rPr>
          <w:i/>
        </w:rPr>
        <w:t>u</w:t>
      </w:r>
      <w:r w:rsidRPr="00642E34">
        <w:rPr>
          <w:i/>
        </w:rPr>
        <w:t>veaux défis. Nous entendons maintenant la suite du récit.</w:t>
      </w:r>
    </w:p>
    <w:p w:rsidR="00B13395" w:rsidRPr="00E96F6A" w:rsidRDefault="00B13395" w:rsidP="00C52CAB">
      <w:pPr>
        <w:spacing w:after="160"/>
        <w:rPr>
          <w:b/>
          <w:u w:val="single"/>
        </w:rPr>
      </w:pPr>
      <w:r w:rsidRPr="00E96F6A">
        <w:rPr>
          <w:b/>
          <w:u w:val="single"/>
        </w:rPr>
        <w:t>Lecture, Jean 9b-18</w:t>
      </w:r>
    </w:p>
    <w:p w:rsidR="00B13395" w:rsidRPr="00E96F6A" w:rsidRDefault="00B13395" w:rsidP="00C52CAB">
      <w:pPr>
        <w:spacing w:after="160"/>
        <w:rPr>
          <w:b/>
        </w:rPr>
      </w:pPr>
      <w:r w:rsidRPr="00E96F6A">
        <w:rPr>
          <w:b/>
          <w:u w:val="single"/>
        </w:rPr>
        <w:t>Prédication / Témoignage/apport de l’</w:t>
      </w:r>
      <w:proofErr w:type="spellStart"/>
      <w:r w:rsidRPr="00E96F6A">
        <w:rPr>
          <w:b/>
          <w:u w:val="single"/>
        </w:rPr>
        <w:t>envoyé-e</w:t>
      </w:r>
      <w:proofErr w:type="spellEnd"/>
    </w:p>
    <w:p w:rsidR="003E25F6" w:rsidRDefault="003E25F6" w:rsidP="00C52CAB">
      <w:pPr>
        <w:spacing w:after="160"/>
        <w:rPr>
          <w:b/>
        </w:rPr>
      </w:pPr>
    </w:p>
    <w:p w:rsidR="00B13395" w:rsidRPr="00C52CAB" w:rsidRDefault="00B13395" w:rsidP="00C52CAB">
      <w:pPr>
        <w:spacing w:after="160"/>
        <w:rPr>
          <w:b/>
        </w:rPr>
      </w:pPr>
      <w:r w:rsidRPr="00C52CAB">
        <w:rPr>
          <w:b/>
        </w:rPr>
        <w:t>Pistes pour la prédication</w:t>
      </w:r>
    </w:p>
    <w:p w:rsidR="00B13395" w:rsidRPr="008F2AE3" w:rsidRDefault="00B13395" w:rsidP="00C52CAB">
      <w:pPr>
        <w:spacing w:after="160"/>
        <w:rPr>
          <w:sz w:val="28"/>
          <w:szCs w:val="28"/>
        </w:rPr>
      </w:pPr>
      <w:r w:rsidRPr="008F2AE3">
        <w:rPr>
          <w:sz w:val="28"/>
          <w:szCs w:val="28"/>
        </w:rPr>
        <w:t>N.B Nous proposons 4 pistes de prédications et une structure qui peuvent être mod</w:t>
      </w:r>
      <w:r w:rsidRPr="008F2AE3">
        <w:rPr>
          <w:sz w:val="28"/>
          <w:szCs w:val="28"/>
        </w:rPr>
        <w:t>i</w:t>
      </w:r>
      <w:r w:rsidRPr="008F2AE3">
        <w:rPr>
          <w:sz w:val="28"/>
          <w:szCs w:val="28"/>
        </w:rPr>
        <w:t>fiées selon l’envie du prédicateur ou de la prédicatrice. Le choix d’une piste dépendra de votre sensibilité, votre communauté et des opportunités que vous aurez (accueil d’</w:t>
      </w:r>
      <w:proofErr w:type="spellStart"/>
      <w:r w:rsidRPr="008F2AE3">
        <w:rPr>
          <w:sz w:val="28"/>
          <w:szCs w:val="28"/>
        </w:rPr>
        <w:t>un-e</w:t>
      </w:r>
      <w:proofErr w:type="spellEnd"/>
      <w:r w:rsidRPr="008F2AE3">
        <w:rPr>
          <w:sz w:val="28"/>
          <w:szCs w:val="28"/>
        </w:rPr>
        <w:t xml:space="preserve"> </w:t>
      </w:r>
      <w:proofErr w:type="spellStart"/>
      <w:r w:rsidRPr="008F2AE3">
        <w:rPr>
          <w:sz w:val="28"/>
          <w:szCs w:val="28"/>
        </w:rPr>
        <w:t>invité-e</w:t>
      </w:r>
      <w:proofErr w:type="spellEnd"/>
      <w:r w:rsidR="002E6545">
        <w:rPr>
          <w:sz w:val="28"/>
          <w:szCs w:val="28"/>
        </w:rPr>
        <w:t>,</w:t>
      </w:r>
      <w:r w:rsidRPr="008F2AE3">
        <w:rPr>
          <w:sz w:val="28"/>
          <w:szCs w:val="28"/>
        </w:rPr>
        <w:t xml:space="preserve"> par exemple).</w:t>
      </w:r>
    </w:p>
    <w:p w:rsidR="00B13395" w:rsidRPr="00642E34" w:rsidRDefault="00B13395" w:rsidP="00F805D4">
      <w:pPr>
        <w:numPr>
          <w:ilvl w:val="0"/>
          <w:numId w:val="25"/>
        </w:numPr>
        <w:spacing w:afterLines="160" w:after="384"/>
        <w:ind w:hanging="294"/>
      </w:pPr>
      <w:r w:rsidRPr="00642E34">
        <w:t xml:space="preserve">Comment allons-nous </w:t>
      </w:r>
      <w:r w:rsidR="002E6545">
        <w:t>à la rencontre de ces « blessés de la vie</w:t>
      </w:r>
      <w:r w:rsidRPr="00642E34">
        <w:t xml:space="preserve">» qui ont des croyances alternatives ou qui ne croient pas tout à fait </w:t>
      </w:r>
      <w:r w:rsidR="002E6545">
        <w:t>à</w:t>
      </w:r>
      <w:r w:rsidRPr="00642E34">
        <w:t xml:space="preserve"> ce qui paraît être la norme dans notre Eglise ? Jésus est sorti des lieux conventionnels de son temps. Et nous ? L’Evangile nous invite à sortir de nos murs, comment l’appliquons-nous ? C’est dans cette re</w:t>
      </w:r>
      <w:r w:rsidRPr="00642E34">
        <w:t>n</w:t>
      </w:r>
      <w:r w:rsidRPr="00642E34">
        <w:t>contre hors cadre que Jésus va pouvoir annoncer l’Evangile, cette vie offerte par Dieu.</w:t>
      </w:r>
    </w:p>
    <w:p w:rsidR="00B13395" w:rsidRDefault="00B13395" w:rsidP="00C52CAB">
      <w:pPr>
        <w:numPr>
          <w:ilvl w:val="0"/>
          <w:numId w:val="25"/>
        </w:numPr>
        <w:spacing w:after="160"/>
        <w:ind w:left="714" w:hanging="357"/>
      </w:pPr>
      <w:r w:rsidRPr="00642E34">
        <w:lastRenderedPageBreak/>
        <w:t>Il est possible de préparer le culte avec une équipe de laïcs en prop</w:t>
      </w:r>
      <w:r w:rsidRPr="00642E34">
        <w:t>o</w:t>
      </w:r>
      <w:r w:rsidRPr="00642E34">
        <w:t>sant une étude ou une réflexion sur les blocages qui se</w:t>
      </w:r>
      <w:r w:rsidR="002E6545">
        <w:t xml:space="preserve"> </w:t>
      </w:r>
      <w:r w:rsidRPr="00642E34">
        <w:t xml:space="preserve">vivent dans la paroisse, dans l’Eglise : qu’est-ce qui paralyse la vie au sein de la communauté en question ? Quels défis ont à relever les communes de la région et leur population ? Dans quelle attitude se trouve la communauté ? Une attitude de passivité, d’attente ? Quelle place laissons-nous </w:t>
      </w:r>
      <w:r w:rsidR="002E6545">
        <w:t>à</w:t>
      </w:r>
      <w:r w:rsidRPr="00642E34">
        <w:t xml:space="preserve"> l’intervention de Dieu, pour nous mettre à son écoute ? Le contexte est différent au Chablais ou à Lausanne, sur la Côte ou à Yverdon</w:t>
      </w:r>
      <w:r w:rsidR="002E6545">
        <w:t>,</w:t>
      </w:r>
      <w:r w:rsidRPr="00642E34">
        <w:t xml:space="preserve"> par exemple ! </w:t>
      </w:r>
    </w:p>
    <w:p w:rsidR="00B13395" w:rsidRPr="00642E34" w:rsidRDefault="00B13395" w:rsidP="00077E02">
      <w:pPr>
        <w:spacing w:after="160"/>
        <w:ind w:left="714"/>
      </w:pPr>
      <w:r w:rsidRPr="00642E34">
        <w:t>Comment ne pas être pris dans des structures qui nous aliènent et qui sont porteuses de découragement, de mal être ou d'injustice ? Une part de responsabilité est à attribuer à la société, à la globalité du monde et à un système qui nous dépasse, mais nous y participons aussi. Que faisons-nous individuellement ou communautairement pour ne pas nous laisser dominer par ces systèmes mortifères ?</w:t>
      </w:r>
    </w:p>
    <w:p w:rsidR="003E25F6" w:rsidRDefault="00B13395" w:rsidP="00C52CAB">
      <w:pPr>
        <w:numPr>
          <w:ilvl w:val="0"/>
          <w:numId w:val="25"/>
        </w:numPr>
        <w:spacing w:after="160"/>
      </w:pPr>
      <w:r w:rsidRPr="00642E34">
        <w:t>La question de Jésus au paralytique bouscule. Alors qu’il semble év</w:t>
      </w:r>
      <w:r w:rsidRPr="00642E34">
        <w:t>i</w:t>
      </w:r>
      <w:r w:rsidRPr="00642E34">
        <w:t>dent que cet homme devrait aspirer à la guérison, il n'ose pas la d</w:t>
      </w:r>
      <w:r w:rsidRPr="00642E34">
        <w:t>e</w:t>
      </w:r>
      <w:r w:rsidRPr="00642E34">
        <w:t xml:space="preserve">mander. Etre guéri implique des changements dans toute une vie et pas seulement dans un domaine circonscrit. Quelles peurs peuvent être réveillées ? Quels sont les risques d’accepter d’entrer dans une démarche de vie ? Un état passif peut être accommodant à la longue. C’est une réalité connue qui demande certains efforts mais permet de nous épargner des confrontations. Une guérison vient chambouler toute la représentation du monde que l’on s’est créée. Sommes-nous prêts à nous laisser guérir intégralement ? Quels sont nos blocages intérieurs et institutionnels </w:t>
      </w:r>
      <w:r w:rsidR="002E6545">
        <w:t>devant</w:t>
      </w:r>
      <w:r w:rsidRPr="00642E34">
        <w:t xml:space="preserve"> une telle d</w:t>
      </w:r>
      <w:r w:rsidRPr="00642E34">
        <w:t>é</w:t>
      </w:r>
      <w:r w:rsidRPr="00642E34">
        <w:t>marche ? Développer l’aspect libérateur d</w:t>
      </w:r>
      <w:r w:rsidR="002E6545">
        <w:t>’une vie offerte par le Christ.</w:t>
      </w:r>
    </w:p>
    <w:p w:rsidR="00B13395" w:rsidRPr="00642E34" w:rsidRDefault="00B13395" w:rsidP="003E25F6">
      <w:pPr>
        <w:spacing w:after="160"/>
        <w:ind w:left="720"/>
      </w:pPr>
      <w:r w:rsidRPr="00642E34">
        <w:t>La confiance placée en Dieu n’est pas une attente passive. Elle nous permet d’agir dès aujourd’hui</w:t>
      </w:r>
      <w:r w:rsidR="002E6545">
        <w:t>,</w:t>
      </w:r>
      <w:r w:rsidRPr="00642E34">
        <w:t xml:space="preserve"> dans notre vie et autour de nous.</w:t>
      </w:r>
    </w:p>
    <w:p w:rsidR="00B13395" w:rsidRPr="00642E34" w:rsidRDefault="00B13395" w:rsidP="00C52CAB">
      <w:pPr>
        <w:numPr>
          <w:ilvl w:val="0"/>
          <w:numId w:val="25"/>
        </w:numPr>
        <w:spacing w:after="160"/>
      </w:pPr>
      <w:r w:rsidRPr="00642E34">
        <w:t xml:space="preserve">Présenter le travail du </w:t>
      </w:r>
      <w:proofErr w:type="spellStart"/>
      <w:r w:rsidRPr="00642E34">
        <w:t>Secaar</w:t>
      </w:r>
      <w:proofErr w:type="spellEnd"/>
      <w:r w:rsidRPr="00642E34">
        <w:t xml:space="preserve"> (ou un autre projet de DM-échange et mission </w:t>
      </w:r>
      <w:r w:rsidR="002E6545">
        <w:t>grâce au</w:t>
      </w:r>
      <w:r w:rsidRPr="00642E34">
        <w:t xml:space="preserve"> témoignage d’une personne invitée ou d’</w:t>
      </w:r>
      <w:proofErr w:type="spellStart"/>
      <w:r w:rsidRPr="00642E34">
        <w:t>un-e</w:t>
      </w:r>
      <w:proofErr w:type="spellEnd"/>
      <w:r w:rsidRPr="00642E34">
        <w:t xml:space="preserve"> </w:t>
      </w:r>
      <w:proofErr w:type="spellStart"/>
      <w:r w:rsidRPr="00642E34">
        <w:t>e</w:t>
      </w:r>
      <w:r w:rsidRPr="00642E34">
        <w:t>n</w:t>
      </w:r>
      <w:r w:rsidRPr="00642E34">
        <w:t>voyé-e</w:t>
      </w:r>
      <w:proofErr w:type="spellEnd"/>
      <w:r w:rsidRPr="00642E34">
        <w:t xml:space="preserve">). Comment ce travail aide-t-il à faire « se lever » les hommes et les femmes ? Pour les envoyé-e-s, il est possible de s’inspirer des </w:t>
      </w:r>
      <w:r w:rsidRPr="00642E34">
        <w:lastRenderedPageBreak/>
        <w:t>pistes proposées dans le dossier (</w:t>
      </w:r>
      <w:proofErr w:type="spellStart"/>
      <w:r w:rsidR="002E6545">
        <w:t>cf</w:t>
      </w:r>
      <w:proofErr w:type="spellEnd"/>
      <w:r w:rsidR="002E6545">
        <w:t xml:space="preserve"> point 6,</w:t>
      </w:r>
      <w:r w:rsidRPr="00642E34">
        <w:t xml:space="preserve"> ci-dessous). Concrèt</w:t>
      </w:r>
      <w:r w:rsidRPr="00642E34">
        <w:t>e</w:t>
      </w:r>
      <w:r w:rsidRPr="00642E34">
        <w:t>ment</w:t>
      </w:r>
      <w:r w:rsidR="003627AA">
        <w:t>,</w:t>
      </w:r>
      <w:r w:rsidRPr="00642E34">
        <w:t xml:space="preserve"> le </w:t>
      </w:r>
      <w:proofErr w:type="spellStart"/>
      <w:r w:rsidRPr="00642E34">
        <w:t>Secaar</w:t>
      </w:r>
      <w:proofErr w:type="spellEnd"/>
      <w:r w:rsidRPr="00642E34">
        <w:t xml:space="preserve"> suit des projets et des personnes sur le terrain, so</w:t>
      </w:r>
      <w:r w:rsidRPr="00642E34">
        <w:t>u</w:t>
      </w:r>
      <w:r w:rsidRPr="00642E34">
        <w:t xml:space="preserve">vent </w:t>
      </w:r>
      <w:r w:rsidR="002E6545">
        <w:t>sur</w:t>
      </w:r>
      <w:r w:rsidRPr="00642E34">
        <w:t xml:space="preserve"> une problématique précise, mais il ne se limite pas à l’analyse cloisonnée de cette problématique</w:t>
      </w:r>
      <w:r w:rsidR="00077E02">
        <w:t xml:space="preserve"> (</w:t>
      </w:r>
      <w:proofErr w:type="spellStart"/>
      <w:r w:rsidR="00077E02">
        <w:t>cf</w:t>
      </w:r>
      <w:proofErr w:type="spellEnd"/>
      <w:r w:rsidR="00077E02">
        <w:t xml:space="preserve"> page 8)</w:t>
      </w:r>
      <w:r w:rsidRPr="00642E34">
        <w:t>. Lorsqu’il a</w:t>
      </w:r>
      <w:r w:rsidRPr="00642E34">
        <w:t>c</w:t>
      </w:r>
      <w:r w:rsidRPr="00642E34">
        <w:t xml:space="preserve">compagne des agriculteurs et </w:t>
      </w:r>
      <w:r w:rsidR="00077E02">
        <w:t xml:space="preserve">des </w:t>
      </w:r>
      <w:r w:rsidRPr="00642E34">
        <w:t>agricultrices dans des pratiques agro-écologiques</w:t>
      </w:r>
      <w:r w:rsidR="002E6545">
        <w:t>, notamment,</w:t>
      </w:r>
      <w:r w:rsidRPr="00642E34">
        <w:t xml:space="preserve"> il veille à prendre en compte les autres dimensions de la vie (économiques, sociales, spirituelles, env</w:t>
      </w:r>
      <w:r w:rsidRPr="00642E34">
        <w:t>i</w:t>
      </w:r>
      <w:r w:rsidRPr="00642E34">
        <w:t>ronnementales</w:t>
      </w:r>
      <w:r w:rsidR="002E6545">
        <w:t>,</w:t>
      </w:r>
      <w:r w:rsidRPr="00642E34">
        <w:t xml:space="preserve"> etc.). Cette piste permet d’aborder concrètement le développement holistique et de montrer comment, dans le texte b</w:t>
      </w:r>
      <w:r w:rsidRPr="00642E34">
        <w:t>i</w:t>
      </w:r>
      <w:r w:rsidRPr="00642E34">
        <w:t>blique, il se reflète par une guérison holistique. Cela amènera le pr</w:t>
      </w:r>
      <w:r w:rsidRPr="00642E34">
        <w:t>é</w:t>
      </w:r>
      <w:r w:rsidRPr="00642E34">
        <w:t>dicateur ou la prédicatrice à questionner l’assemblée : comment nous laissons-nous interpeller par d’autres compréhensions du monde imprégnées d’une autre culture, comme l’Afrique ?</w:t>
      </w:r>
    </w:p>
    <w:p w:rsidR="00B13395" w:rsidRPr="00A43CEA" w:rsidRDefault="00B13395" w:rsidP="00C52CAB">
      <w:pPr>
        <w:numPr>
          <w:ilvl w:val="0"/>
          <w:numId w:val="25"/>
        </w:numPr>
        <w:spacing w:after="160"/>
      </w:pPr>
      <w:r w:rsidRPr="00A43CEA">
        <w:t>Proposition d’une structure pour la prédication :</w:t>
      </w:r>
    </w:p>
    <w:p w:rsidR="00B13395" w:rsidRPr="00642E34" w:rsidRDefault="00B13395" w:rsidP="00EF5596">
      <w:pPr>
        <w:pStyle w:val="Paragraphedeliste"/>
        <w:numPr>
          <w:ilvl w:val="0"/>
          <w:numId w:val="26"/>
        </w:numPr>
        <w:spacing w:after="160"/>
      </w:pPr>
      <w:r w:rsidRPr="00642E34">
        <w:t>Reconnaissons nos zones d’ombres, nos blocages personnels et inst</w:t>
      </w:r>
      <w:r w:rsidRPr="00642E34">
        <w:t>i</w:t>
      </w:r>
      <w:r w:rsidRPr="00642E34">
        <w:t>tutionnels.</w:t>
      </w:r>
    </w:p>
    <w:p w:rsidR="00B13395" w:rsidRPr="00642E34" w:rsidRDefault="00B13395" w:rsidP="00EF5596">
      <w:pPr>
        <w:pStyle w:val="Paragraphedeliste"/>
        <w:numPr>
          <w:ilvl w:val="0"/>
          <w:numId w:val="26"/>
        </w:numPr>
        <w:spacing w:after="160"/>
      </w:pPr>
      <w:r w:rsidRPr="00642E34">
        <w:t xml:space="preserve">La sortie de ces emprisonnements passe par une acceptation que nous avons besoin </w:t>
      </w:r>
      <w:r w:rsidR="003627AA">
        <w:t xml:space="preserve">de </w:t>
      </w:r>
      <w:r w:rsidRPr="00642E34">
        <w:t>l’aide de Dieu et par une démarche de co</w:t>
      </w:r>
      <w:r w:rsidRPr="00642E34">
        <w:t>n</w:t>
      </w:r>
      <w:r w:rsidRPr="00642E34">
        <w:t>fiance.</w:t>
      </w:r>
    </w:p>
    <w:p w:rsidR="00B13395" w:rsidRPr="00642E34" w:rsidRDefault="00B13395" w:rsidP="00EF5596">
      <w:pPr>
        <w:pStyle w:val="Paragraphedeliste"/>
        <w:numPr>
          <w:ilvl w:val="0"/>
          <w:numId w:val="26"/>
        </w:numPr>
        <w:spacing w:after="160"/>
      </w:pPr>
      <w:r w:rsidRPr="00642E34">
        <w:t>Cette démarche demande du courage. Accepter la vie</w:t>
      </w:r>
      <w:r w:rsidR="003627AA">
        <w:t>,</w:t>
      </w:r>
      <w:r w:rsidRPr="00642E34">
        <w:t xml:space="preserve"> c’est accepter de multiples changements, dont le fait de se confronter à l’inconnu et de sortir de son confort.</w:t>
      </w:r>
    </w:p>
    <w:p w:rsidR="00B13395" w:rsidRPr="00642E34" w:rsidRDefault="00B13395" w:rsidP="00EF5596">
      <w:pPr>
        <w:pStyle w:val="Paragraphedeliste"/>
        <w:numPr>
          <w:ilvl w:val="0"/>
          <w:numId w:val="26"/>
        </w:numPr>
        <w:spacing w:after="160"/>
      </w:pPr>
      <w:r w:rsidRPr="00642E34">
        <w:t>La guérison est holistique</w:t>
      </w:r>
      <w:r w:rsidR="002E6545">
        <w:t> ;</w:t>
      </w:r>
      <w:r w:rsidRPr="00642E34">
        <w:t xml:space="preserve"> elle ne se limite pas à un domaine de la vie. Tout est en lien</w:t>
      </w:r>
      <w:r w:rsidR="003627AA">
        <w:t>,</w:t>
      </w:r>
      <w:r w:rsidR="002E6545">
        <w:t xml:space="preserve"> pas de cloisonnement possible !</w:t>
      </w:r>
    </w:p>
    <w:p w:rsidR="00B13395" w:rsidRDefault="00B13395" w:rsidP="00EF5596">
      <w:pPr>
        <w:pStyle w:val="Paragraphedeliste"/>
        <w:numPr>
          <w:ilvl w:val="0"/>
          <w:numId w:val="26"/>
        </w:numPr>
        <w:spacing w:after="160"/>
      </w:pPr>
      <w:r w:rsidRPr="00642E34">
        <w:t>Après la guérison</w:t>
      </w:r>
      <w:r w:rsidR="003627AA">
        <w:t>,</w:t>
      </w:r>
      <w:r w:rsidRPr="00642E34">
        <w:t xml:space="preserve"> tout n’est pas « réglé » ! Qu’est-ce que nous fa</w:t>
      </w:r>
      <w:r w:rsidRPr="00642E34">
        <w:t>i</w:t>
      </w:r>
      <w:r w:rsidRPr="00642E34">
        <w:t xml:space="preserve">sons </w:t>
      </w:r>
      <w:r w:rsidR="002E6545">
        <w:t xml:space="preserve">du </w:t>
      </w:r>
      <w:r w:rsidRPr="00642E34">
        <w:t xml:space="preserve">don reçu ? Le combat peut être quotidien, les changements bousculent et dérangent, comment laissons-nous toujours le dernier mot à la vie ? </w:t>
      </w:r>
    </w:p>
    <w:p w:rsidR="00B13395" w:rsidRPr="00A43CEA" w:rsidRDefault="00B13395" w:rsidP="00C52CAB">
      <w:pPr>
        <w:numPr>
          <w:ilvl w:val="0"/>
          <w:numId w:val="25"/>
        </w:numPr>
        <w:spacing w:after="160"/>
      </w:pPr>
      <w:r w:rsidRPr="00A43CEA">
        <w:t>Pistes pour les invité</w:t>
      </w:r>
      <w:r w:rsidR="003627AA" w:rsidRPr="00A43CEA">
        <w:t>-e-</w:t>
      </w:r>
      <w:r w:rsidRPr="00A43CEA">
        <w:t>s et envoyé</w:t>
      </w:r>
      <w:r w:rsidR="003627AA" w:rsidRPr="00A43CEA">
        <w:t>-e-</w:t>
      </w:r>
      <w:r w:rsidRPr="00A43CEA">
        <w:t>s :</w:t>
      </w:r>
    </w:p>
    <w:p w:rsidR="00B13395" w:rsidRDefault="00B13395" w:rsidP="00C52CAB">
      <w:pPr>
        <w:spacing w:after="160"/>
        <w:ind w:left="709"/>
      </w:pPr>
      <w:r w:rsidRPr="00642E34">
        <w:t xml:space="preserve">L’idée est de présenter les projets dans lesquels ils ou elles ont été impliqué-e-s de </w:t>
      </w:r>
      <w:r w:rsidRPr="00642E34">
        <w:tab/>
        <w:t>manière</w:t>
      </w:r>
      <w:r w:rsidR="002E6545">
        <w:t xml:space="preserve"> « holistique ». Comment </w:t>
      </w:r>
      <w:r w:rsidRPr="00642E34">
        <w:t>ces projets pre</w:t>
      </w:r>
      <w:r w:rsidRPr="00642E34">
        <w:t>n</w:t>
      </w:r>
      <w:r w:rsidRPr="00642E34">
        <w:t>nent</w:t>
      </w:r>
      <w:r w:rsidR="002E6545">
        <w:t>-ils</w:t>
      </w:r>
      <w:r w:rsidRPr="00642E34">
        <w:t xml:space="preserve"> en compte</w:t>
      </w:r>
      <w:r w:rsidR="002E6545">
        <w:t xml:space="preserve"> </w:t>
      </w:r>
      <w:r w:rsidRPr="00642E34">
        <w:t xml:space="preserve">différents domaines de la vie ? </w:t>
      </w:r>
    </w:p>
    <w:p w:rsidR="00904ECB" w:rsidRPr="00642E34" w:rsidRDefault="00904ECB" w:rsidP="00C52CAB">
      <w:pPr>
        <w:spacing w:after="160"/>
        <w:ind w:left="709"/>
      </w:pPr>
    </w:p>
    <w:p w:rsidR="00B13395" w:rsidRPr="00642E34" w:rsidRDefault="00B13395" w:rsidP="00C52CAB">
      <w:pPr>
        <w:spacing w:after="160"/>
      </w:pPr>
      <w:r w:rsidRPr="00E96F6A">
        <w:rPr>
          <w:b/>
        </w:rPr>
        <w:lastRenderedPageBreak/>
        <w:t>Exemples</w:t>
      </w:r>
      <w:r w:rsidRPr="00642E34">
        <w:t> :</w:t>
      </w:r>
    </w:p>
    <w:p w:rsidR="00B13395" w:rsidRPr="00642E34" w:rsidRDefault="00B13395" w:rsidP="00C52CAB">
      <w:pPr>
        <w:spacing w:after="160"/>
        <w:ind w:left="709" w:hanging="283"/>
      </w:pPr>
      <w:r w:rsidRPr="00642E34">
        <w:t xml:space="preserve">- Domaine de l’éducation : </w:t>
      </w:r>
      <w:proofErr w:type="gramStart"/>
      <w:r w:rsidRPr="00642E34">
        <w:t>montrer</w:t>
      </w:r>
      <w:proofErr w:type="gramEnd"/>
      <w:r w:rsidRPr="00642E34">
        <w:t xml:space="preserve"> comment l’apprentissage du fra</w:t>
      </w:r>
      <w:r w:rsidRPr="00642E34">
        <w:t>n</w:t>
      </w:r>
      <w:r w:rsidRPr="00642E34">
        <w:t>çais est mis en relation avec une sorte d’apprentissage de la vie : les enfants sont amenés à parler</w:t>
      </w:r>
      <w:r w:rsidR="002E6545">
        <w:t xml:space="preserve"> </w:t>
      </w:r>
      <w:r w:rsidRPr="00642E34">
        <w:t>d’eux-mêmes dans un contexte où l'apprentissage pa</w:t>
      </w:r>
      <w:r w:rsidR="00C52CAB">
        <w:t xml:space="preserve">r la répétition est favorisée. </w:t>
      </w:r>
      <w:r w:rsidRPr="00642E34">
        <w:t>Quelles sont les impl</w:t>
      </w:r>
      <w:r w:rsidRPr="00642E34">
        <w:t>i</w:t>
      </w:r>
      <w:r w:rsidRPr="00642E34">
        <w:t xml:space="preserve">cations positives et négatives de cette manière de faire dans leur vie quotidienne ? </w:t>
      </w:r>
    </w:p>
    <w:p w:rsidR="00B13395" w:rsidRPr="00642E34" w:rsidRDefault="00B13395" w:rsidP="00C52CAB">
      <w:pPr>
        <w:spacing w:after="160"/>
        <w:ind w:left="709" w:hanging="283"/>
      </w:pPr>
      <w:r w:rsidRPr="00642E34">
        <w:t xml:space="preserve">- Domaine de l’agro-écologie et de la foresterie : pourquoi privilégier le reboisement ? Quel impact les mesures prises sont-elles sur la vie plus globale de la population ? </w:t>
      </w:r>
    </w:p>
    <w:p w:rsidR="00B13395" w:rsidRPr="00642E34" w:rsidRDefault="00B13395" w:rsidP="00C52CAB">
      <w:pPr>
        <w:spacing w:after="160"/>
        <w:ind w:left="709" w:hanging="283"/>
      </w:pPr>
      <w:r w:rsidRPr="00642E34">
        <w:t>- Domaine de la santé : est-ce que des projets sont mis en place pour com</w:t>
      </w:r>
      <w:r w:rsidR="00A43CEA">
        <w:t xml:space="preserve">prendre la </w:t>
      </w:r>
      <w:r w:rsidRPr="00642E34">
        <w:t>cause des maux des populations locales ? Qu’est-ce qui est fait pour les prévenir ? Etc.</w:t>
      </w:r>
    </w:p>
    <w:p w:rsidR="00B13395" w:rsidRPr="00C52CAB" w:rsidRDefault="00B13395" w:rsidP="00C52CAB">
      <w:pPr>
        <w:spacing w:after="160"/>
        <w:rPr>
          <w:sz w:val="16"/>
          <w:szCs w:val="16"/>
        </w:rPr>
      </w:pPr>
    </w:p>
    <w:p w:rsidR="00B13395" w:rsidRDefault="00A43CEA" w:rsidP="00C52CAB">
      <w:pPr>
        <w:spacing w:after="160"/>
        <w:rPr>
          <w:b/>
          <w:u w:val="single"/>
        </w:rPr>
      </w:pPr>
      <w:r>
        <w:rPr>
          <w:b/>
          <w:u w:val="single"/>
        </w:rPr>
        <w:t>Méditation musicale</w:t>
      </w:r>
    </w:p>
    <w:p w:rsidR="00A43CEA" w:rsidRPr="00A43CEA" w:rsidRDefault="00A43CEA" w:rsidP="00C52CAB">
      <w:pPr>
        <w:spacing w:after="160"/>
        <w:rPr>
          <w:b/>
          <w:u w:val="single"/>
        </w:rPr>
      </w:pPr>
    </w:p>
    <w:p w:rsidR="00B13395" w:rsidRPr="00A43CEA" w:rsidRDefault="00B13395" w:rsidP="00C52CAB">
      <w:pPr>
        <w:spacing w:after="160"/>
        <w:rPr>
          <w:b/>
        </w:rPr>
      </w:pPr>
      <w:r w:rsidRPr="00A43CEA">
        <w:rPr>
          <w:b/>
          <w:u w:val="single"/>
        </w:rPr>
        <w:t>Confession de foi</w:t>
      </w:r>
      <w:r w:rsidRPr="00A43CEA">
        <w:rPr>
          <w:b/>
        </w:rPr>
        <w:t xml:space="preserve"> </w:t>
      </w:r>
    </w:p>
    <w:p w:rsidR="00A43CEA" w:rsidRDefault="00B13395" w:rsidP="00A43CEA">
      <w:pPr>
        <w:spacing w:after="160"/>
        <w:jc w:val="left"/>
      </w:pPr>
      <w:r w:rsidRPr="00642E34">
        <w:t>Seigneur, croire en toi, c'est la vie.</w:t>
      </w:r>
    </w:p>
    <w:p w:rsidR="00A43CEA" w:rsidRDefault="00B13395" w:rsidP="00A43CEA">
      <w:pPr>
        <w:spacing w:after="160"/>
        <w:jc w:val="left"/>
      </w:pPr>
      <w:r w:rsidRPr="00642E34">
        <w:t>Quand la maladie nous tient</w:t>
      </w:r>
      <w:proofErr w:type="gramStart"/>
      <w:r w:rsidRPr="00642E34">
        <w:t>,</w:t>
      </w:r>
      <w:proofErr w:type="gramEnd"/>
      <w:r w:rsidR="00A43CEA">
        <w:br/>
      </w:r>
      <w:r w:rsidRPr="00642E34">
        <w:t>tu es le médecin qui guéri</w:t>
      </w:r>
      <w:r w:rsidR="00A43CEA">
        <w:t>s</w:t>
      </w:r>
      <w:r w:rsidRPr="00642E34">
        <w:t>.</w:t>
      </w:r>
    </w:p>
    <w:p w:rsidR="00B13395" w:rsidRPr="00642E34" w:rsidRDefault="00B13395" w:rsidP="00A43CEA">
      <w:pPr>
        <w:spacing w:after="160"/>
        <w:jc w:val="left"/>
      </w:pPr>
      <w:r w:rsidRPr="00642E34">
        <w:t>Quand la fièvre nous brûle</w:t>
      </w:r>
      <w:proofErr w:type="gramStart"/>
      <w:r w:rsidRPr="00642E34">
        <w:t>,</w:t>
      </w:r>
      <w:proofErr w:type="gramEnd"/>
      <w:r w:rsidR="00A43CEA">
        <w:br/>
        <w:t>t</w:t>
      </w:r>
      <w:r w:rsidRPr="00642E34">
        <w:t>u es l'eau fraîche qui apaise.</w:t>
      </w:r>
    </w:p>
    <w:p w:rsidR="00B13395" w:rsidRPr="00642E34" w:rsidRDefault="00B13395" w:rsidP="00A43CEA">
      <w:pPr>
        <w:spacing w:after="160"/>
        <w:jc w:val="left"/>
      </w:pPr>
      <w:r w:rsidRPr="00642E34">
        <w:t>Quand nous nous replions sur nos idées sombres</w:t>
      </w:r>
      <w:proofErr w:type="gramStart"/>
      <w:r w:rsidRPr="00642E34">
        <w:t>,</w:t>
      </w:r>
      <w:proofErr w:type="gramEnd"/>
      <w:r w:rsidR="00A43CEA">
        <w:br/>
      </w:r>
      <w:r w:rsidRPr="00642E34">
        <w:t>tu es la force qui relève.</w:t>
      </w:r>
    </w:p>
    <w:p w:rsidR="00B13395" w:rsidRPr="00642E34" w:rsidRDefault="00B13395" w:rsidP="00A43CEA">
      <w:pPr>
        <w:spacing w:after="160"/>
        <w:jc w:val="left"/>
      </w:pPr>
      <w:r w:rsidRPr="00642E34">
        <w:t>Quand nous traversons les ténèbres</w:t>
      </w:r>
      <w:proofErr w:type="gramStart"/>
      <w:r w:rsidRPr="00642E34">
        <w:t>,</w:t>
      </w:r>
      <w:proofErr w:type="gramEnd"/>
      <w:r w:rsidR="00A43CEA">
        <w:br/>
      </w:r>
      <w:r w:rsidRPr="00642E34">
        <w:t>tu es lumière qui guide.</w:t>
      </w:r>
    </w:p>
    <w:p w:rsidR="00B13395" w:rsidRPr="00642E34" w:rsidRDefault="00B13395" w:rsidP="00A43CEA">
      <w:pPr>
        <w:spacing w:after="160"/>
        <w:jc w:val="left"/>
      </w:pPr>
      <w:r w:rsidRPr="00642E34">
        <w:t>Quand nous sombrons dans la haine</w:t>
      </w:r>
      <w:proofErr w:type="gramStart"/>
      <w:r w:rsidRPr="00642E34">
        <w:t>,</w:t>
      </w:r>
      <w:proofErr w:type="gramEnd"/>
      <w:r w:rsidR="00A43CEA">
        <w:br/>
      </w:r>
      <w:r w:rsidRPr="00642E34">
        <w:t>tu es parole d'amour.</w:t>
      </w:r>
    </w:p>
    <w:p w:rsidR="00B13395" w:rsidRPr="00642E34" w:rsidRDefault="00B13395" w:rsidP="00A43CEA">
      <w:pPr>
        <w:spacing w:after="160"/>
        <w:jc w:val="left"/>
      </w:pPr>
      <w:r w:rsidRPr="00642E34">
        <w:t>Quand nous avons faim</w:t>
      </w:r>
      <w:proofErr w:type="gramStart"/>
      <w:r w:rsidRPr="00642E34">
        <w:t>,</w:t>
      </w:r>
      <w:proofErr w:type="gramEnd"/>
      <w:r w:rsidR="00A43CEA">
        <w:br/>
      </w:r>
      <w:r w:rsidRPr="00642E34">
        <w:t>tu es nourriture et partage.</w:t>
      </w:r>
    </w:p>
    <w:p w:rsidR="00B13395" w:rsidRPr="00642E34" w:rsidRDefault="002B0F32" w:rsidP="00A43CEA">
      <w:pPr>
        <w:spacing w:after="160"/>
        <w:jc w:val="left"/>
      </w:pPr>
      <w:r w:rsidRPr="00642E34">
        <w:lastRenderedPageBreak/>
        <w:t>Quand</w:t>
      </w:r>
      <w:r w:rsidR="00B13395" w:rsidRPr="00642E34">
        <w:t xml:space="preserve"> nous avons soif</w:t>
      </w:r>
      <w:proofErr w:type="gramStart"/>
      <w:r w:rsidR="00B13395" w:rsidRPr="00642E34">
        <w:t>,</w:t>
      </w:r>
      <w:proofErr w:type="gramEnd"/>
      <w:r w:rsidR="00A43CEA">
        <w:br/>
      </w:r>
      <w:r w:rsidR="00B13395" w:rsidRPr="00642E34">
        <w:t>tu es source d'espérance.</w:t>
      </w:r>
    </w:p>
    <w:p w:rsidR="00B13395" w:rsidRPr="00642E34" w:rsidRDefault="00B13395" w:rsidP="00A43CEA">
      <w:pPr>
        <w:spacing w:after="160"/>
        <w:jc w:val="left"/>
      </w:pPr>
      <w:r w:rsidRPr="00642E34">
        <w:t>Quand nous redoutons la mort</w:t>
      </w:r>
      <w:proofErr w:type="gramStart"/>
      <w:r w:rsidRPr="00642E34">
        <w:t>,</w:t>
      </w:r>
      <w:proofErr w:type="gramEnd"/>
      <w:r w:rsidR="00A43CEA">
        <w:br/>
      </w:r>
      <w:r w:rsidRPr="00642E34">
        <w:t>tu es promesse de résurrection et de vie éternelle</w:t>
      </w:r>
    </w:p>
    <w:p w:rsidR="00B13395" w:rsidRPr="00642E34" w:rsidRDefault="002B0F32" w:rsidP="00A43CEA">
      <w:pPr>
        <w:spacing w:after="160"/>
        <w:jc w:val="left"/>
      </w:pPr>
      <w:r w:rsidRPr="00642E34">
        <w:t>Quand</w:t>
      </w:r>
      <w:r w:rsidR="00B13395" w:rsidRPr="00642E34">
        <w:t xml:space="preserve"> nous perdons confiance en toi et en nous-même</w:t>
      </w:r>
      <w:proofErr w:type="gramStart"/>
      <w:r w:rsidR="00B13395" w:rsidRPr="00642E34">
        <w:t>,</w:t>
      </w:r>
      <w:proofErr w:type="gramEnd"/>
      <w:r w:rsidR="00A43CEA">
        <w:br/>
      </w:r>
      <w:r w:rsidR="00B13395" w:rsidRPr="00642E34">
        <w:t xml:space="preserve">tu viens nous surprendre par ta présence. </w:t>
      </w:r>
    </w:p>
    <w:p w:rsidR="00B13395" w:rsidRDefault="00B13395" w:rsidP="00C52CAB">
      <w:pPr>
        <w:spacing w:after="160"/>
      </w:pPr>
      <w:r w:rsidRPr="00642E34">
        <w:rPr>
          <w:i/>
        </w:rPr>
        <w:t xml:space="preserve">Christophe Peter dans le </w:t>
      </w:r>
      <w:r w:rsidR="00A43CEA">
        <w:t>B</w:t>
      </w:r>
      <w:r w:rsidRPr="00A43CEA">
        <w:t xml:space="preserve">ulletin de la </w:t>
      </w:r>
      <w:proofErr w:type="spellStart"/>
      <w:r w:rsidRPr="00A43CEA">
        <w:t>Maladière</w:t>
      </w:r>
      <w:proofErr w:type="spellEnd"/>
    </w:p>
    <w:p w:rsidR="00A43CEA" w:rsidRDefault="00A43CEA" w:rsidP="00C52CAB">
      <w:pPr>
        <w:spacing w:after="160"/>
        <w:rPr>
          <w:i/>
        </w:rPr>
      </w:pPr>
    </w:p>
    <w:p w:rsidR="00B13395" w:rsidRDefault="00B13395" w:rsidP="00C52CAB">
      <w:pPr>
        <w:spacing w:after="160"/>
      </w:pPr>
      <w:r w:rsidRPr="00A43CEA">
        <w:rPr>
          <w:b/>
          <w:u w:val="single"/>
        </w:rPr>
        <w:t>Alléluia 56-04</w:t>
      </w:r>
      <w:r w:rsidRPr="00A43CEA">
        <w:rPr>
          <w:b/>
        </w:rPr>
        <w:t>,</w:t>
      </w:r>
      <w:r w:rsidRPr="00642E34">
        <w:t xml:space="preserve"> Pour cet immense bonheur</w:t>
      </w:r>
    </w:p>
    <w:p w:rsidR="003627AA" w:rsidRDefault="003627AA" w:rsidP="00C52CAB">
      <w:pPr>
        <w:spacing w:after="160"/>
      </w:pPr>
    </w:p>
    <w:p w:rsidR="008F2AE3" w:rsidRDefault="00B13395" w:rsidP="00C52CAB">
      <w:pPr>
        <w:spacing w:after="160"/>
      </w:pPr>
      <w:r w:rsidRPr="00A43CEA">
        <w:rPr>
          <w:b/>
          <w:u w:val="single"/>
        </w:rPr>
        <w:t>Annonce de l’offrande</w:t>
      </w:r>
      <w:r w:rsidRPr="00642E34">
        <w:t xml:space="preserve"> en faveur du </w:t>
      </w:r>
      <w:proofErr w:type="spellStart"/>
      <w:r w:rsidRPr="00642E34">
        <w:t>Secaar</w:t>
      </w:r>
      <w:proofErr w:type="spellEnd"/>
      <w:r w:rsidRPr="00642E34">
        <w:t xml:space="preserve"> : </w:t>
      </w:r>
    </w:p>
    <w:p w:rsidR="00B13395" w:rsidRDefault="00B13395" w:rsidP="00C52CAB">
      <w:pPr>
        <w:spacing w:after="160"/>
      </w:pPr>
      <w:r w:rsidRPr="00642E34">
        <w:t xml:space="preserve">DM-échange et mission soutient le travail du </w:t>
      </w:r>
      <w:proofErr w:type="spellStart"/>
      <w:r w:rsidRPr="00642E34">
        <w:t>Secaar</w:t>
      </w:r>
      <w:proofErr w:type="spellEnd"/>
      <w:r w:rsidRPr="00642E34">
        <w:t xml:space="preserve"> (Service chrétie</w:t>
      </w:r>
      <w:r>
        <w:t>n d’appui à l’animation rurale) </w:t>
      </w:r>
      <w:r w:rsidRPr="00642E34">
        <w:t>: ici, par des formations et un accompagn</w:t>
      </w:r>
      <w:r w:rsidRPr="00642E34">
        <w:t>e</w:t>
      </w:r>
      <w:r w:rsidRPr="00642E34">
        <w:t xml:space="preserve">ment, le </w:t>
      </w:r>
      <w:proofErr w:type="spellStart"/>
      <w:r w:rsidRPr="00642E34">
        <w:t>Secaar</w:t>
      </w:r>
      <w:proofErr w:type="spellEnd"/>
      <w:r w:rsidRPr="00642E34">
        <w:t xml:space="preserve"> permet à des hommes et des femmes de suivre des pr</w:t>
      </w:r>
      <w:r w:rsidRPr="00642E34">
        <w:t>o</w:t>
      </w:r>
      <w:r w:rsidRPr="00642E34">
        <w:t xml:space="preserve">grammes de transition </w:t>
      </w:r>
      <w:proofErr w:type="spellStart"/>
      <w:r w:rsidRPr="00642E34">
        <w:t>agroécologique</w:t>
      </w:r>
      <w:proofErr w:type="spellEnd"/>
      <w:r w:rsidRPr="00642E34">
        <w:t xml:space="preserve"> et d’adaptation aux changements climatiques </w:t>
      </w:r>
      <w:r>
        <w:t>dans leurs cultures maraîchères </w:t>
      </w:r>
      <w:r w:rsidRPr="00642E34">
        <w:t>; là, des formations et sensib</w:t>
      </w:r>
      <w:r w:rsidRPr="00642E34">
        <w:t>i</w:t>
      </w:r>
      <w:r w:rsidRPr="00642E34">
        <w:t>lisations au développement holistique permettent de découvrir cette no</w:t>
      </w:r>
      <w:r w:rsidRPr="00642E34">
        <w:t>u</w:t>
      </w:r>
      <w:r w:rsidRPr="00642E34">
        <w:t>velle dynamiq</w:t>
      </w:r>
      <w:r>
        <w:t>ue, en Côte d’Ivoire, au Togo,</w:t>
      </w:r>
      <w:r w:rsidRPr="00642E34">
        <w:t xml:space="preserve"> au Bénin</w:t>
      </w:r>
      <w:r>
        <w:t xml:space="preserve"> et dans d’autres pays d’Afrique francophone</w:t>
      </w:r>
      <w:r w:rsidRPr="00642E34">
        <w:t>. Les Eglises d’Europe vont aussi bén</w:t>
      </w:r>
      <w:r>
        <w:t>é</w:t>
      </w:r>
      <w:r w:rsidRPr="00642E34">
        <w:t>ficier des re</w:t>
      </w:r>
      <w:r w:rsidRPr="00642E34">
        <w:t>s</w:t>
      </w:r>
      <w:r w:rsidRPr="00642E34">
        <w:t xml:space="preserve">sources développées par le </w:t>
      </w:r>
      <w:proofErr w:type="spellStart"/>
      <w:r w:rsidRPr="00642E34">
        <w:t>Secaar</w:t>
      </w:r>
      <w:proofErr w:type="spellEnd"/>
      <w:r w:rsidRPr="00642E34">
        <w:t xml:space="preserve">, grâce à la publication d’un livre, </w:t>
      </w:r>
      <w:r w:rsidRPr="00642E34">
        <w:rPr>
          <w:i/>
        </w:rPr>
        <w:t>Pour un autre monde possible</w:t>
      </w:r>
      <w:r w:rsidR="00E96F6A">
        <w:rPr>
          <w:i/>
        </w:rPr>
        <w:t> : d</w:t>
      </w:r>
      <w:r>
        <w:rPr>
          <w:i/>
        </w:rPr>
        <w:t>éveloppement holistique et mission intégrale de l’Eglise</w:t>
      </w:r>
      <w:r w:rsidR="00E96F6A">
        <w:t>.</w:t>
      </w:r>
    </w:p>
    <w:p w:rsidR="00077E02" w:rsidRDefault="00077E02" w:rsidP="00C52CAB">
      <w:pPr>
        <w:spacing w:after="160"/>
      </w:pPr>
    </w:p>
    <w:p w:rsidR="00B13395" w:rsidRDefault="00B13395" w:rsidP="00C52CAB">
      <w:pPr>
        <w:spacing w:after="160"/>
        <w:rPr>
          <w:b/>
          <w:u w:val="single"/>
        </w:rPr>
      </w:pPr>
      <w:r w:rsidRPr="00E96F6A">
        <w:rPr>
          <w:b/>
          <w:u w:val="single"/>
        </w:rPr>
        <w:t>Alléluia 49-14, Dieu trois fois saint + offrande</w:t>
      </w:r>
    </w:p>
    <w:p w:rsidR="00077E02" w:rsidRPr="00E96F6A" w:rsidRDefault="00077E02" w:rsidP="00C52CAB">
      <w:pPr>
        <w:spacing w:after="160"/>
        <w:rPr>
          <w:b/>
          <w:u w:val="single"/>
        </w:rPr>
      </w:pPr>
    </w:p>
    <w:p w:rsidR="00B13395" w:rsidRPr="00B13395" w:rsidRDefault="00E96F6A" w:rsidP="00C52CAB">
      <w:pPr>
        <w:spacing w:after="160"/>
        <w:rPr>
          <w:b/>
          <w:u w:val="single"/>
        </w:rPr>
      </w:pPr>
      <w:r>
        <w:rPr>
          <w:b/>
          <w:u w:val="single"/>
        </w:rPr>
        <w:t>Bénédiction de l’offrande</w:t>
      </w:r>
    </w:p>
    <w:p w:rsidR="00B13395" w:rsidRPr="00642E34" w:rsidRDefault="00B13395" w:rsidP="00A43CEA">
      <w:pPr>
        <w:spacing w:after="160"/>
        <w:jc w:val="left"/>
      </w:pPr>
      <w:r w:rsidRPr="00642E34">
        <w:t>Seigneur, voici l’offrande que nous avons réunie en ton nom.</w:t>
      </w:r>
      <w:r w:rsidR="00A43CEA">
        <w:br/>
      </w:r>
      <w:r w:rsidRPr="00642E34">
        <w:t>Qu’elle soit un signe de notre engagement à ton service</w:t>
      </w:r>
      <w:r w:rsidR="00A43CEA">
        <w:br/>
      </w:r>
      <w:r w:rsidRPr="00642E34">
        <w:t>et au service de nos frères et sœurs ici et au loin.</w:t>
      </w:r>
    </w:p>
    <w:p w:rsidR="00B13395" w:rsidRPr="00642E34" w:rsidRDefault="00B13395" w:rsidP="00A43CEA">
      <w:pPr>
        <w:spacing w:after="160"/>
        <w:jc w:val="left"/>
      </w:pPr>
      <w:r w:rsidRPr="00642E34">
        <w:lastRenderedPageBreak/>
        <w:t xml:space="preserve">Que cet argent contribue à faire fructifier le travail du </w:t>
      </w:r>
      <w:proofErr w:type="spellStart"/>
      <w:r w:rsidRPr="00642E34">
        <w:t>Secaar</w:t>
      </w:r>
      <w:proofErr w:type="spellEnd"/>
      <w:r w:rsidR="00A43CEA">
        <w:br/>
      </w:r>
      <w:r w:rsidRPr="00642E34">
        <w:t>pour un développement durable et profitable aux plus démunis,</w:t>
      </w:r>
    </w:p>
    <w:p w:rsidR="00B13395" w:rsidRDefault="00B13395" w:rsidP="00A43CEA">
      <w:pPr>
        <w:spacing w:after="160"/>
        <w:jc w:val="left"/>
      </w:pPr>
      <w:r w:rsidRPr="00642E34">
        <w:t>Nous t'en prions dans le nom de Jésus. Amen</w:t>
      </w:r>
    </w:p>
    <w:p w:rsidR="00B13395" w:rsidRPr="00642E34" w:rsidRDefault="00B13395" w:rsidP="00C52CAB">
      <w:pPr>
        <w:spacing w:after="160"/>
      </w:pPr>
    </w:p>
    <w:p w:rsidR="00B13395" w:rsidRPr="00B13395" w:rsidRDefault="00B13395" w:rsidP="00C52CAB">
      <w:pPr>
        <w:spacing w:after="160"/>
        <w:rPr>
          <w:b/>
          <w:u w:val="single"/>
        </w:rPr>
      </w:pPr>
      <w:r w:rsidRPr="00B13395">
        <w:rPr>
          <w:b/>
          <w:u w:val="single"/>
        </w:rPr>
        <w:t>Prière d’intercession</w:t>
      </w:r>
      <w:r w:rsidRPr="00B13395">
        <w:rPr>
          <w:b/>
        </w:rPr>
        <w:t xml:space="preserve"> </w:t>
      </w:r>
    </w:p>
    <w:p w:rsidR="00B13395" w:rsidRPr="00642E34" w:rsidRDefault="00B13395" w:rsidP="00C52CAB">
      <w:pPr>
        <w:spacing w:after="160"/>
      </w:pPr>
      <w:r>
        <w:t>On</w:t>
      </w:r>
      <w:r w:rsidRPr="00642E34">
        <w:t xml:space="preserve"> peut prendre comme intentions de prière les projets du </w:t>
      </w:r>
      <w:proofErr w:type="spellStart"/>
      <w:r w:rsidRPr="00642E34">
        <w:t>Secaar</w:t>
      </w:r>
      <w:proofErr w:type="spellEnd"/>
      <w:r w:rsidRPr="00642E34">
        <w:t>, diff</w:t>
      </w:r>
      <w:r w:rsidRPr="00642E34">
        <w:t>é</w:t>
      </w:r>
      <w:r w:rsidRPr="00642E34">
        <w:t>rents thèmes apparus au fil du culte, des éléments plus spécifiques liés à la vie de l’EERV, de la paroisse, de l’Eglise d’accueil de l’</w:t>
      </w:r>
      <w:proofErr w:type="spellStart"/>
      <w:r w:rsidRPr="00642E34">
        <w:t>envoyé-e</w:t>
      </w:r>
      <w:proofErr w:type="spellEnd"/>
      <w:r w:rsidRPr="00642E34">
        <w:t>, etc.</w:t>
      </w:r>
    </w:p>
    <w:p w:rsidR="00B13395" w:rsidRPr="00642E34" w:rsidRDefault="00B13395" w:rsidP="00C52CAB">
      <w:pPr>
        <w:spacing w:after="160"/>
      </w:pPr>
      <w:r w:rsidRPr="00642E34">
        <w:t>On peut aussi prendre la prière « Les sept miracles de l’Evangile » de L</w:t>
      </w:r>
      <w:r w:rsidRPr="00642E34">
        <w:t>u</w:t>
      </w:r>
      <w:r w:rsidRPr="00642E34">
        <w:t xml:space="preserve">cien </w:t>
      </w:r>
      <w:proofErr w:type="spellStart"/>
      <w:r w:rsidRPr="00642E34">
        <w:t>Deiss</w:t>
      </w:r>
      <w:proofErr w:type="spellEnd"/>
      <w:r w:rsidR="00A43CEA">
        <w:t>,</w:t>
      </w:r>
      <w:r w:rsidRPr="00642E34">
        <w:t xml:space="preserve"> qui apporte une vision holistique de l’agir du Christ</w:t>
      </w:r>
    </w:p>
    <w:p w:rsidR="00A43CEA" w:rsidRDefault="00A43CEA" w:rsidP="00A43CEA">
      <w:pPr>
        <w:tabs>
          <w:tab w:val="left" w:pos="426"/>
        </w:tabs>
        <w:spacing w:after="160"/>
        <w:jc w:val="left"/>
      </w:pPr>
    </w:p>
    <w:p w:rsidR="00B13395" w:rsidRDefault="00B13395" w:rsidP="00A43CEA">
      <w:pPr>
        <w:tabs>
          <w:tab w:val="left" w:pos="426"/>
        </w:tabs>
        <w:spacing w:after="160"/>
        <w:jc w:val="left"/>
      </w:pPr>
      <w:r w:rsidRPr="00642E34">
        <w:t>Seigneur Jésus</w:t>
      </w:r>
      <w:proofErr w:type="gramStart"/>
      <w:r w:rsidRPr="00642E34">
        <w:t>,</w:t>
      </w:r>
      <w:proofErr w:type="gramEnd"/>
      <w:r w:rsidR="00A43CEA">
        <w:br/>
      </w:r>
      <w:r>
        <w:t>qui multiplia</w:t>
      </w:r>
      <w:r w:rsidR="00077E02">
        <w:t>s</w:t>
      </w:r>
      <w:r w:rsidRPr="00642E34">
        <w:t xml:space="preserve"> le vin des noces, à Cana de Galilée,</w:t>
      </w:r>
      <w:r>
        <w:t xml:space="preserve"> </w:t>
      </w:r>
      <w:r w:rsidRPr="00642E34">
        <w:t>nous te prions :</w:t>
      </w:r>
      <w:r w:rsidR="00A43CEA">
        <w:br/>
      </w:r>
      <w:r w:rsidRPr="00642E34">
        <w:t>Multiplie la joie de nos familles de la terre,</w:t>
      </w:r>
      <w:r w:rsidR="00A43CEA">
        <w:br/>
      </w:r>
      <w:r w:rsidRPr="00642E34">
        <w:t>manifeste en elle ta gloire au monde.</w:t>
      </w:r>
      <w:r w:rsidR="00A43CEA">
        <w:br/>
        <w:t>S</w:t>
      </w:r>
      <w:r w:rsidRPr="00642E34">
        <w:t>auve-nous, Seigneur au nom de ton amour !</w:t>
      </w:r>
    </w:p>
    <w:p w:rsidR="00B13395" w:rsidRPr="00642E34" w:rsidRDefault="00B13395" w:rsidP="00A43CEA">
      <w:pPr>
        <w:tabs>
          <w:tab w:val="left" w:pos="426"/>
        </w:tabs>
        <w:spacing w:after="160"/>
        <w:jc w:val="left"/>
      </w:pPr>
      <w:r w:rsidRPr="00642E34">
        <w:t>Seigneur Jésus</w:t>
      </w:r>
      <w:proofErr w:type="gramStart"/>
      <w:r w:rsidRPr="00642E34">
        <w:t>,</w:t>
      </w:r>
      <w:proofErr w:type="gramEnd"/>
      <w:r w:rsidR="00A43CEA">
        <w:br/>
      </w:r>
      <w:r w:rsidRPr="00642E34">
        <w:t xml:space="preserve">qui sauvas de la mort le fils du fonctionnaire romain, à </w:t>
      </w:r>
      <w:proofErr w:type="spellStart"/>
      <w:r w:rsidRPr="00642E34">
        <w:t>Caphernaüm</w:t>
      </w:r>
      <w:proofErr w:type="spellEnd"/>
      <w:r w:rsidRPr="00642E34">
        <w:t>,</w:t>
      </w:r>
      <w:r w:rsidR="00A43CEA">
        <w:br/>
      </w:r>
      <w:r w:rsidRPr="00642E34">
        <w:t>nous te prions :</w:t>
      </w:r>
      <w:r w:rsidR="00A43CEA">
        <w:br/>
        <w:t>Augmente en nous la</w:t>
      </w:r>
      <w:r w:rsidRPr="00642E34">
        <w:t xml:space="preserve"> foi en la toute</w:t>
      </w:r>
      <w:r w:rsidR="00A43CEA">
        <w:t>-</w:t>
      </w:r>
      <w:r w:rsidRPr="00642E34">
        <w:t>puissance de ta parole</w:t>
      </w:r>
      <w:r w:rsidR="00A43CEA">
        <w:br/>
        <w:t>q</w:t>
      </w:r>
      <w:r w:rsidRPr="00642E34">
        <w:t>ui nous sauve de la mort.</w:t>
      </w:r>
      <w:r w:rsidR="00A43CEA">
        <w:br/>
      </w:r>
      <w:r w:rsidRPr="00642E34">
        <w:t>Sauve-nous, Seigneur au nom de ton amour !</w:t>
      </w:r>
    </w:p>
    <w:p w:rsidR="00E96F6A" w:rsidRPr="00BF3EDF" w:rsidRDefault="00E96F6A" w:rsidP="00A43CEA">
      <w:pPr>
        <w:tabs>
          <w:tab w:val="left" w:pos="426"/>
        </w:tabs>
        <w:spacing w:after="160"/>
        <w:jc w:val="left"/>
        <w:rPr>
          <w:sz w:val="12"/>
          <w:szCs w:val="12"/>
        </w:rPr>
      </w:pPr>
    </w:p>
    <w:p w:rsidR="00B13395" w:rsidRPr="00642E34" w:rsidRDefault="00B13395" w:rsidP="00A43CEA">
      <w:pPr>
        <w:tabs>
          <w:tab w:val="left" w:pos="426"/>
        </w:tabs>
        <w:spacing w:after="160"/>
        <w:jc w:val="left"/>
      </w:pPr>
      <w:r w:rsidRPr="00642E34">
        <w:t>Seigneur Jésus</w:t>
      </w:r>
      <w:proofErr w:type="gramStart"/>
      <w:r w:rsidRPr="00642E34">
        <w:t>,</w:t>
      </w:r>
      <w:proofErr w:type="gramEnd"/>
      <w:r w:rsidR="00A43CEA">
        <w:br/>
      </w:r>
      <w:r w:rsidRPr="00642E34">
        <w:t>qui guéris le paralytique à la piscine de Bethesda</w:t>
      </w:r>
      <w:r w:rsidR="00A43CEA">
        <w:br/>
      </w:r>
      <w:r w:rsidRPr="00642E34">
        <w:t>nous te prions :</w:t>
      </w:r>
      <w:r w:rsidR="00A43CEA">
        <w:br/>
      </w:r>
      <w:r w:rsidRPr="00642E34">
        <w:t>Délivre-nous de la paralysie du péché,</w:t>
      </w:r>
      <w:r w:rsidR="00A43CEA">
        <w:br/>
        <w:t>d</w:t>
      </w:r>
      <w:r w:rsidRPr="00642E34">
        <w:t>onne-nous de marcher à ta suite.</w:t>
      </w:r>
      <w:r w:rsidR="00A43CEA">
        <w:br/>
      </w:r>
      <w:r w:rsidRPr="00642E34">
        <w:t>Sauve-nous, Seigneur au nom de ton amour !</w:t>
      </w:r>
    </w:p>
    <w:p w:rsidR="00B13395" w:rsidRPr="00BF3EDF" w:rsidRDefault="00B13395" w:rsidP="00A43CEA">
      <w:pPr>
        <w:tabs>
          <w:tab w:val="left" w:pos="426"/>
        </w:tabs>
        <w:spacing w:after="160"/>
        <w:jc w:val="left"/>
        <w:rPr>
          <w:sz w:val="12"/>
          <w:szCs w:val="12"/>
        </w:rPr>
      </w:pPr>
    </w:p>
    <w:p w:rsidR="00B13395" w:rsidRPr="00642E34" w:rsidRDefault="00A43CEA" w:rsidP="00A43CEA">
      <w:pPr>
        <w:tabs>
          <w:tab w:val="left" w:pos="426"/>
        </w:tabs>
        <w:spacing w:after="160"/>
        <w:jc w:val="left"/>
      </w:pPr>
      <w:r>
        <w:t>S</w:t>
      </w:r>
      <w:r w:rsidR="00B13395" w:rsidRPr="00642E34">
        <w:t>eigneur Jésus</w:t>
      </w:r>
      <w:proofErr w:type="gramStart"/>
      <w:r w:rsidR="00B13395" w:rsidRPr="00642E34">
        <w:t>,</w:t>
      </w:r>
      <w:proofErr w:type="gramEnd"/>
      <w:r>
        <w:br/>
      </w:r>
      <w:r w:rsidR="00B13395" w:rsidRPr="00642E34">
        <w:t xml:space="preserve">qui rassasias la foule affamée, au désert, avec cinq pains d’orge et deux </w:t>
      </w:r>
      <w:r w:rsidR="00B13395" w:rsidRPr="00642E34">
        <w:lastRenderedPageBreak/>
        <w:t>poissons</w:t>
      </w:r>
      <w:r w:rsidR="00B13395">
        <w:t xml:space="preserve">, </w:t>
      </w:r>
      <w:r w:rsidR="00B13395" w:rsidRPr="00642E34">
        <w:t>nous te prions :</w:t>
      </w:r>
      <w:r>
        <w:br/>
        <w:t>D</w:t>
      </w:r>
      <w:r w:rsidR="00B13395" w:rsidRPr="00642E34">
        <w:t>onne à chaque homme le pain de la terre et le pain du ciel,</w:t>
      </w:r>
      <w:r>
        <w:br/>
        <w:t>r</w:t>
      </w:r>
      <w:r w:rsidR="00B13395" w:rsidRPr="00642E34">
        <w:t>assasie notre faim d’éternité.</w:t>
      </w:r>
      <w:r>
        <w:br/>
        <w:t>S</w:t>
      </w:r>
      <w:r w:rsidR="00B13395" w:rsidRPr="00642E34">
        <w:t>auve-nous, Seigneur au nom de ton amour !</w:t>
      </w:r>
    </w:p>
    <w:p w:rsidR="00B13395" w:rsidRPr="00BF3EDF" w:rsidRDefault="00B13395" w:rsidP="00A43CEA">
      <w:pPr>
        <w:tabs>
          <w:tab w:val="left" w:pos="426"/>
        </w:tabs>
        <w:spacing w:after="160"/>
        <w:jc w:val="left"/>
        <w:rPr>
          <w:sz w:val="12"/>
          <w:szCs w:val="12"/>
        </w:rPr>
      </w:pPr>
    </w:p>
    <w:p w:rsidR="00B13395" w:rsidRPr="00642E34" w:rsidRDefault="00B13395" w:rsidP="00A43CEA">
      <w:pPr>
        <w:tabs>
          <w:tab w:val="left" w:pos="426"/>
        </w:tabs>
        <w:spacing w:after="160"/>
        <w:jc w:val="left"/>
      </w:pPr>
      <w:r w:rsidRPr="00642E34">
        <w:t>Seigneur Jésus</w:t>
      </w:r>
      <w:proofErr w:type="gramStart"/>
      <w:r w:rsidRPr="00642E34">
        <w:t>,</w:t>
      </w:r>
      <w:proofErr w:type="gramEnd"/>
      <w:r w:rsidR="00A43CEA">
        <w:br/>
      </w:r>
      <w:r w:rsidRPr="00642E34">
        <w:t>qui marchas sur les eaux à la rencontre de tes apôtres,</w:t>
      </w:r>
      <w:r w:rsidR="00A43CEA">
        <w:br/>
      </w:r>
      <w:r w:rsidRPr="00642E34">
        <w:t>nous te prions :</w:t>
      </w:r>
      <w:r w:rsidR="00A43CEA">
        <w:br/>
      </w:r>
      <w:r w:rsidRPr="00642E34">
        <w:t>Guide la barque de notre vie jusqu’aux rivages de l’éternité,</w:t>
      </w:r>
      <w:r w:rsidR="00A43CEA">
        <w:br/>
        <w:t>S</w:t>
      </w:r>
      <w:r w:rsidRPr="00642E34">
        <w:t>auve-nous, Seigneur au nom de ton amour !</w:t>
      </w:r>
    </w:p>
    <w:p w:rsidR="00B13395" w:rsidRPr="00BF3EDF" w:rsidRDefault="00B13395" w:rsidP="00A43CEA">
      <w:pPr>
        <w:tabs>
          <w:tab w:val="left" w:pos="426"/>
        </w:tabs>
        <w:spacing w:after="160"/>
        <w:jc w:val="left"/>
        <w:rPr>
          <w:sz w:val="12"/>
          <w:szCs w:val="12"/>
        </w:rPr>
      </w:pPr>
    </w:p>
    <w:p w:rsidR="00B13395" w:rsidRPr="00642E34" w:rsidRDefault="00A43CEA" w:rsidP="00A43CEA">
      <w:pPr>
        <w:tabs>
          <w:tab w:val="left" w:pos="426"/>
        </w:tabs>
        <w:spacing w:after="160"/>
        <w:jc w:val="left"/>
      </w:pPr>
      <w:r>
        <w:t>S</w:t>
      </w:r>
      <w:r w:rsidR="00B13395" w:rsidRPr="00642E34">
        <w:t>eigneur Jésus</w:t>
      </w:r>
      <w:proofErr w:type="gramStart"/>
      <w:r w:rsidR="00B13395" w:rsidRPr="00642E34">
        <w:t>,</w:t>
      </w:r>
      <w:proofErr w:type="gramEnd"/>
      <w:r>
        <w:br/>
        <w:t>q</w:t>
      </w:r>
      <w:r w:rsidR="00B13395" w:rsidRPr="00642E34">
        <w:t>ui rendis la vie à l’aveugle-né, à la piscine de Siloé,</w:t>
      </w:r>
      <w:r>
        <w:br/>
      </w:r>
      <w:r w:rsidR="00B13395" w:rsidRPr="00642E34">
        <w:t>nous te prions :</w:t>
      </w:r>
      <w:r>
        <w:br/>
        <w:t>F</w:t>
      </w:r>
      <w:r w:rsidR="00B13395" w:rsidRPr="00642E34">
        <w:t>ais briller ta lumière sur notre monde,</w:t>
      </w:r>
      <w:r>
        <w:br/>
        <w:t>ar</w:t>
      </w:r>
      <w:r w:rsidR="00B13395" w:rsidRPr="00642E34">
        <w:t>rache-nous aux ténèbres de la tristesse et du péché.</w:t>
      </w:r>
      <w:r>
        <w:br/>
      </w:r>
      <w:r w:rsidR="00B13395" w:rsidRPr="00642E34">
        <w:t>Sauve-nous, Seigneur au nom de ton amour !</w:t>
      </w:r>
    </w:p>
    <w:p w:rsidR="00A43CEA" w:rsidRPr="00642E34" w:rsidRDefault="00A43CEA" w:rsidP="00A43CEA">
      <w:pPr>
        <w:tabs>
          <w:tab w:val="left" w:pos="426"/>
        </w:tabs>
        <w:spacing w:after="160"/>
        <w:ind w:firstLine="708"/>
        <w:jc w:val="left"/>
        <w:rPr>
          <w:sz w:val="16"/>
          <w:szCs w:val="16"/>
        </w:rPr>
      </w:pPr>
    </w:p>
    <w:p w:rsidR="00B13395" w:rsidRDefault="00B13395" w:rsidP="00E96F6A">
      <w:pPr>
        <w:tabs>
          <w:tab w:val="left" w:pos="426"/>
        </w:tabs>
        <w:spacing w:after="160"/>
        <w:jc w:val="left"/>
      </w:pPr>
      <w:r w:rsidRPr="00642E34">
        <w:t>Seigneur Jésus</w:t>
      </w:r>
      <w:proofErr w:type="gramStart"/>
      <w:r w:rsidRPr="00642E34">
        <w:t>,</w:t>
      </w:r>
      <w:proofErr w:type="gramEnd"/>
      <w:r w:rsidR="00A43CEA">
        <w:br/>
      </w:r>
      <w:r w:rsidRPr="00642E34">
        <w:t>qui ressuscitas ton ami Lazare reposant au tombeau depuis quatre jours,</w:t>
      </w:r>
      <w:r>
        <w:t xml:space="preserve"> </w:t>
      </w:r>
      <w:r w:rsidRPr="00642E34">
        <w:t>nous te prions :</w:t>
      </w:r>
      <w:r w:rsidR="00A43CEA">
        <w:br/>
        <w:t>A</w:t>
      </w:r>
      <w:r w:rsidRPr="00642E34">
        <w:t>u dernier jour, appelle-nous par notre nom, enlève la pierre de notre tombe,</w:t>
      </w:r>
      <w:r w:rsidR="00A43CEA">
        <w:br/>
      </w:r>
      <w:r w:rsidR="00E96F6A">
        <w:t>po</w:t>
      </w:r>
      <w:r w:rsidRPr="00642E34">
        <w:t>ur que nous puissions, avec toi et avec l’Esprit Saint,</w:t>
      </w:r>
      <w:r w:rsidR="00E96F6A">
        <w:br/>
        <w:t>g</w:t>
      </w:r>
      <w:r w:rsidRPr="00642E34">
        <w:t>lorifier ton Père dans la joie éternelle.</w:t>
      </w:r>
      <w:r w:rsidR="00E96F6A">
        <w:br/>
      </w:r>
      <w:r w:rsidRPr="00642E34">
        <w:t>Sauve-nous, Seigneur au nom de ton amour !</w:t>
      </w:r>
    </w:p>
    <w:p w:rsidR="00E96F6A" w:rsidRDefault="00E96F6A" w:rsidP="00E96F6A">
      <w:pPr>
        <w:tabs>
          <w:tab w:val="left" w:pos="426"/>
        </w:tabs>
        <w:spacing w:after="160"/>
        <w:jc w:val="left"/>
      </w:pPr>
    </w:p>
    <w:p w:rsidR="00B13395" w:rsidRDefault="00B13395" w:rsidP="00C52CAB">
      <w:pPr>
        <w:spacing w:after="160"/>
        <w:rPr>
          <w:b/>
          <w:u w:val="single"/>
        </w:rPr>
      </w:pPr>
      <w:r w:rsidRPr="00E96F6A">
        <w:rPr>
          <w:b/>
          <w:u w:val="single"/>
        </w:rPr>
        <w:t>Notre Père</w:t>
      </w:r>
    </w:p>
    <w:p w:rsidR="00077E02" w:rsidRPr="00E96F6A" w:rsidRDefault="00077E02" w:rsidP="00C52CAB">
      <w:pPr>
        <w:spacing w:after="160"/>
        <w:rPr>
          <w:b/>
          <w:u w:val="single"/>
        </w:rPr>
      </w:pPr>
    </w:p>
    <w:p w:rsidR="00B13395" w:rsidRDefault="00B13395" w:rsidP="00C52CAB">
      <w:pPr>
        <w:spacing w:after="160"/>
      </w:pPr>
      <w:r w:rsidRPr="00E96F6A">
        <w:rPr>
          <w:b/>
          <w:u w:val="single"/>
        </w:rPr>
        <w:t>Alléluia 35-20</w:t>
      </w:r>
      <w:r w:rsidRPr="00642E34">
        <w:t>, Dieu qui nous appelle à vivre</w:t>
      </w:r>
    </w:p>
    <w:p w:rsidR="00077E02" w:rsidRPr="00642E34" w:rsidRDefault="00077E02" w:rsidP="00C52CAB">
      <w:pPr>
        <w:spacing w:after="160"/>
      </w:pPr>
    </w:p>
    <w:p w:rsidR="00077E02" w:rsidRDefault="00077E02" w:rsidP="00C52CAB">
      <w:pPr>
        <w:spacing w:after="160"/>
        <w:rPr>
          <w:b/>
          <w:u w:val="single"/>
        </w:rPr>
      </w:pPr>
    </w:p>
    <w:p w:rsidR="00B13395" w:rsidRPr="00E96F6A" w:rsidRDefault="00B13395" w:rsidP="00C52CAB">
      <w:pPr>
        <w:spacing w:after="160"/>
        <w:rPr>
          <w:b/>
          <w:u w:val="single"/>
        </w:rPr>
      </w:pPr>
      <w:r w:rsidRPr="00E96F6A">
        <w:rPr>
          <w:b/>
          <w:u w:val="single"/>
        </w:rPr>
        <w:lastRenderedPageBreak/>
        <w:t>Bénédiction finale</w:t>
      </w:r>
    </w:p>
    <w:p w:rsidR="00B13395" w:rsidRPr="00642E34" w:rsidRDefault="00B13395" w:rsidP="00E96F6A">
      <w:pPr>
        <w:spacing w:after="160"/>
        <w:jc w:val="left"/>
      </w:pPr>
      <w:r w:rsidRPr="00642E34">
        <w:t>Que le Dieu de paix vous rende capables</w:t>
      </w:r>
      <w:r w:rsidR="00E96F6A">
        <w:br/>
      </w:r>
      <w:r w:rsidRPr="00642E34">
        <w:t>de pratiquer tout ce qui est bien</w:t>
      </w:r>
      <w:r w:rsidR="00E96F6A">
        <w:br/>
      </w:r>
      <w:r w:rsidRPr="00642E34">
        <w:t>pour que vous accomplissiez sa volonté </w:t>
      </w:r>
      <w:proofErr w:type="gramStart"/>
      <w:r w:rsidRPr="00642E34">
        <w:t>;</w:t>
      </w:r>
      <w:proofErr w:type="gramEnd"/>
      <w:r w:rsidR="00E96F6A">
        <w:br/>
      </w:r>
      <w:r w:rsidRPr="00642E34">
        <w:t>qu’il réalise en nous, par Jésus-Christ,</w:t>
      </w:r>
      <w:r w:rsidR="00E96F6A">
        <w:br/>
      </w:r>
      <w:r w:rsidRPr="00642E34">
        <w:t xml:space="preserve">ce qui lui est agréable. Amen                     </w:t>
      </w:r>
      <w:r w:rsidR="00E96F6A">
        <w:t xml:space="preserve">       </w:t>
      </w:r>
      <w:r w:rsidRPr="00642E34">
        <w:t xml:space="preserve">                     Hébreux 13.21 </w:t>
      </w:r>
    </w:p>
    <w:p w:rsidR="00BF3EDF" w:rsidRDefault="00BF3EDF" w:rsidP="00C52CAB">
      <w:pPr>
        <w:spacing w:after="160"/>
      </w:pPr>
    </w:p>
    <w:p w:rsidR="00B13395" w:rsidRPr="00077E02" w:rsidRDefault="00B13395" w:rsidP="00C52CAB">
      <w:pPr>
        <w:spacing w:after="160"/>
        <w:rPr>
          <w:sz w:val="30"/>
          <w:szCs w:val="30"/>
        </w:rPr>
      </w:pPr>
      <w:proofErr w:type="gramStart"/>
      <w:r w:rsidRPr="00077E02">
        <w:rPr>
          <w:b/>
          <w:sz w:val="30"/>
          <w:szCs w:val="30"/>
        </w:rPr>
        <w:t>Ressources</w:t>
      </w:r>
      <w:proofErr w:type="gramEnd"/>
      <w:r w:rsidRPr="00077E02">
        <w:rPr>
          <w:sz w:val="30"/>
          <w:szCs w:val="30"/>
        </w:rPr>
        <w:t> :</w:t>
      </w:r>
    </w:p>
    <w:p w:rsidR="00B13395" w:rsidRPr="00077E02" w:rsidRDefault="00B13395" w:rsidP="00E9748C">
      <w:pPr>
        <w:spacing w:after="160"/>
        <w:jc w:val="left"/>
        <w:rPr>
          <w:sz w:val="30"/>
          <w:szCs w:val="30"/>
        </w:rPr>
      </w:pPr>
      <w:r w:rsidRPr="00077E02">
        <w:rPr>
          <w:sz w:val="30"/>
          <w:szCs w:val="30"/>
        </w:rPr>
        <w:t>-</w:t>
      </w:r>
      <w:r w:rsidR="00BF3EDF" w:rsidRPr="00077E02">
        <w:rPr>
          <w:sz w:val="30"/>
          <w:szCs w:val="30"/>
        </w:rPr>
        <w:t xml:space="preserve"> </w:t>
      </w:r>
      <w:r w:rsidRPr="00077E02">
        <w:rPr>
          <w:sz w:val="30"/>
          <w:szCs w:val="30"/>
        </w:rPr>
        <w:t xml:space="preserve">Journal </w:t>
      </w:r>
      <w:r w:rsidRPr="00077E02">
        <w:rPr>
          <w:i/>
          <w:sz w:val="30"/>
          <w:szCs w:val="30"/>
        </w:rPr>
        <w:t>Partage</w:t>
      </w:r>
      <w:r w:rsidRPr="00077E02">
        <w:rPr>
          <w:sz w:val="30"/>
          <w:szCs w:val="30"/>
        </w:rPr>
        <w:t xml:space="preserve"> du </w:t>
      </w:r>
      <w:proofErr w:type="spellStart"/>
      <w:r w:rsidRPr="00077E02">
        <w:rPr>
          <w:sz w:val="30"/>
          <w:szCs w:val="30"/>
        </w:rPr>
        <w:t>Secaar</w:t>
      </w:r>
      <w:proofErr w:type="spellEnd"/>
      <w:r w:rsidR="00E96F6A" w:rsidRPr="00077E02">
        <w:rPr>
          <w:sz w:val="30"/>
          <w:szCs w:val="30"/>
        </w:rPr>
        <w:t xml:space="preserve"> sur le site </w:t>
      </w:r>
      <w:hyperlink r:id="rId21" w:history="1">
        <w:r w:rsidR="00E96F6A" w:rsidRPr="00077E02">
          <w:rPr>
            <w:rStyle w:val="Lienhypertexte"/>
            <w:sz w:val="30"/>
            <w:szCs w:val="30"/>
          </w:rPr>
          <w:t>www.dmr.ch/dimanchemissionnaire</w:t>
        </w:r>
      </w:hyperlink>
      <w:r w:rsidR="00E9748C" w:rsidRPr="00077E02">
        <w:rPr>
          <w:sz w:val="30"/>
          <w:szCs w:val="30"/>
        </w:rPr>
        <w:br/>
      </w:r>
      <w:r w:rsidRPr="00077E02">
        <w:rPr>
          <w:sz w:val="30"/>
          <w:szCs w:val="30"/>
        </w:rPr>
        <w:t>-</w:t>
      </w:r>
      <w:r w:rsidR="00BF3EDF" w:rsidRPr="00077E02">
        <w:rPr>
          <w:sz w:val="30"/>
          <w:szCs w:val="30"/>
        </w:rPr>
        <w:t xml:space="preserve"> </w:t>
      </w:r>
      <w:r w:rsidRPr="00077E02">
        <w:rPr>
          <w:sz w:val="30"/>
          <w:szCs w:val="30"/>
        </w:rPr>
        <w:t xml:space="preserve">Site internet du </w:t>
      </w:r>
      <w:proofErr w:type="spellStart"/>
      <w:r w:rsidRPr="00077E02">
        <w:rPr>
          <w:sz w:val="30"/>
          <w:szCs w:val="30"/>
        </w:rPr>
        <w:t>Secaar</w:t>
      </w:r>
      <w:proofErr w:type="spellEnd"/>
      <w:r w:rsidRPr="00077E02">
        <w:rPr>
          <w:sz w:val="30"/>
          <w:szCs w:val="30"/>
        </w:rPr>
        <w:t xml:space="preserve"> : </w:t>
      </w:r>
      <w:hyperlink r:id="rId22" w:history="1">
        <w:r w:rsidR="00086AE8" w:rsidRPr="00077E02">
          <w:rPr>
            <w:rStyle w:val="Lienhypertexte"/>
            <w:sz w:val="30"/>
            <w:szCs w:val="30"/>
          </w:rPr>
          <w:t>www.secaar.org</w:t>
        </w:r>
      </w:hyperlink>
      <w:r w:rsidR="00E9748C" w:rsidRPr="00077E02">
        <w:rPr>
          <w:rStyle w:val="Lienhypertexte"/>
          <w:sz w:val="30"/>
          <w:szCs w:val="30"/>
        </w:rPr>
        <w:br/>
      </w:r>
      <w:r w:rsidR="00086AE8" w:rsidRPr="00077E02">
        <w:rPr>
          <w:sz w:val="30"/>
          <w:szCs w:val="30"/>
        </w:rPr>
        <w:t xml:space="preserve">- </w:t>
      </w:r>
      <w:r w:rsidR="00E96F6A" w:rsidRPr="00077E02">
        <w:rPr>
          <w:sz w:val="30"/>
          <w:szCs w:val="30"/>
        </w:rPr>
        <w:t>S</w:t>
      </w:r>
      <w:r w:rsidR="00086AE8" w:rsidRPr="00077E02">
        <w:rPr>
          <w:sz w:val="30"/>
          <w:szCs w:val="30"/>
        </w:rPr>
        <w:t xml:space="preserve">ite de DM-échange et mission : </w:t>
      </w:r>
      <w:hyperlink r:id="rId23" w:history="1">
        <w:r w:rsidR="00086AE8" w:rsidRPr="00077E02">
          <w:rPr>
            <w:rStyle w:val="Lienhypertexte"/>
            <w:sz w:val="30"/>
            <w:szCs w:val="30"/>
          </w:rPr>
          <w:t>www.dmr.ch/dimanchemissionnaire</w:t>
        </w:r>
      </w:hyperlink>
      <w:r w:rsidR="00E9748C" w:rsidRPr="00077E02">
        <w:rPr>
          <w:rStyle w:val="Lienhypertexte"/>
          <w:sz w:val="30"/>
          <w:szCs w:val="30"/>
        </w:rPr>
        <w:br/>
      </w:r>
      <w:r w:rsidRPr="00077E02">
        <w:rPr>
          <w:sz w:val="30"/>
          <w:szCs w:val="30"/>
        </w:rPr>
        <w:t>-</w:t>
      </w:r>
      <w:r w:rsidR="00BF3EDF" w:rsidRPr="00077E02">
        <w:rPr>
          <w:sz w:val="30"/>
          <w:szCs w:val="30"/>
        </w:rPr>
        <w:t xml:space="preserve"> </w:t>
      </w:r>
      <w:r w:rsidR="003627AA" w:rsidRPr="00077E02">
        <w:rPr>
          <w:sz w:val="30"/>
          <w:szCs w:val="30"/>
        </w:rPr>
        <w:t>Films de la C</w:t>
      </w:r>
      <w:r w:rsidRPr="00077E02">
        <w:rPr>
          <w:sz w:val="30"/>
          <w:szCs w:val="30"/>
        </w:rPr>
        <w:t xml:space="preserve">ampagne d’automne 2017 </w:t>
      </w:r>
      <w:r w:rsidR="003627AA" w:rsidRPr="00077E02">
        <w:rPr>
          <w:sz w:val="30"/>
          <w:szCs w:val="30"/>
        </w:rPr>
        <w:t xml:space="preserve">DM-EPER </w:t>
      </w:r>
      <w:r w:rsidR="00077E02" w:rsidRPr="00077E02">
        <w:rPr>
          <w:sz w:val="30"/>
          <w:szCs w:val="30"/>
        </w:rPr>
        <w:t>L</w:t>
      </w:r>
      <w:r w:rsidR="00E9748C" w:rsidRPr="00077E02">
        <w:rPr>
          <w:sz w:val="30"/>
          <w:szCs w:val="30"/>
        </w:rPr>
        <w:t xml:space="preserve">a terre en partage. </w:t>
      </w:r>
      <w:hyperlink r:id="rId24" w:history="1">
        <w:r w:rsidR="00E9748C" w:rsidRPr="00077E02">
          <w:rPr>
            <w:rStyle w:val="Lienhypertexte"/>
            <w:sz w:val="30"/>
            <w:szCs w:val="30"/>
          </w:rPr>
          <w:t>www.dmr.ch/campagne</w:t>
        </w:r>
      </w:hyperlink>
      <w:r w:rsidR="00E9748C" w:rsidRPr="00077E02">
        <w:rPr>
          <w:sz w:val="30"/>
          <w:szCs w:val="30"/>
        </w:rPr>
        <w:br/>
      </w:r>
      <w:r w:rsidRPr="00077E02">
        <w:rPr>
          <w:sz w:val="30"/>
          <w:szCs w:val="30"/>
        </w:rPr>
        <w:t>-</w:t>
      </w:r>
      <w:r w:rsidR="00BF3EDF" w:rsidRPr="00077E02">
        <w:rPr>
          <w:sz w:val="30"/>
          <w:szCs w:val="30"/>
        </w:rPr>
        <w:t xml:space="preserve"> </w:t>
      </w:r>
      <w:r w:rsidRPr="00077E02">
        <w:rPr>
          <w:sz w:val="30"/>
          <w:szCs w:val="30"/>
        </w:rPr>
        <w:t xml:space="preserve">Livre </w:t>
      </w:r>
      <w:r w:rsidRPr="00077E02">
        <w:rPr>
          <w:i/>
          <w:iCs/>
          <w:sz w:val="30"/>
          <w:szCs w:val="30"/>
        </w:rPr>
        <w:t>Pour un autre monde possible</w:t>
      </w:r>
      <w:r w:rsidR="00E96F6A" w:rsidRPr="00077E02">
        <w:rPr>
          <w:i/>
          <w:iCs/>
          <w:sz w:val="30"/>
          <w:szCs w:val="30"/>
        </w:rPr>
        <w:t> : d</w:t>
      </w:r>
      <w:r w:rsidRPr="00077E02">
        <w:rPr>
          <w:i/>
          <w:iCs/>
          <w:sz w:val="30"/>
          <w:szCs w:val="30"/>
        </w:rPr>
        <w:t xml:space="preserve">éveloppement holistique et mission </w:t>
      </w:r>
      <w:r w:rsidR="00B665F4" w:rsidRPr="00077E02">
        <w:rPr>
          <w:i/>
          <w:iCs/>
          <w:sz w:val="30"/>
          <w:szCs w:val="30"/>
        </w:rPr>
        <w:t xml:space="preserve"> </w:t>
      </w:r>
      <w:r w:rsidRPr="00077E02">
        <w:rPr>
          <w:i/>
          <w:iCs/>
          <w:sz w:val="30"/>
          <w:szCs w:val="30"/>
        </w:rPr>
        <w:t>i</w:t>
      </w:r>
      <w:r w:rsidRPr="00077E02">
        <w:rPr>
          <w:i/>
          <w:iCs/>
          <w:sz w:val="30"/>
          <w:szCs w:val="30"/>
        </w:rPr>
        <w:t>n</w:t>
      </w:r>
      <w:r w:rsidRPr="00077E02">
        <w:rPr>
          <w:i/>
          <w:iCs/>
          <w:sz w:val="30"/>
          <w:szCs w:val="30"/>
        </w:rPr>
        <w:t>tégrale de l’Eglise</w:t>
      </w:r>
      <w:r w:rsidRPr="00077E02">
        <w:rPr>
          <w:sz w:val="30"/>
          <w:szCs w:val="30"/>
        </w:rPr>
        <w:t xml:space="preserve"> </w:t>
      </w:r>
      <w:r w:rsidR="00B16D8E">
        <w:rPr>
          <w:sz w:val="30"/>
          <w:szCs w:val="30"/>
        </w:rPr>
        <w:t>en vente</w:t>
      </w:r>
      <w:r w:rsidRPr="00077E02">
        <w:rPr>
          <w:sz w:val="30"/>
          <w:szCs w:val="30"/>
        </w:rPr>
        <w:t xml:space="preserve"> à DM-échange et mission.</w:t>
      </w:r>
    </w:p>
    <w:p w:rsidR="00904ECB" w:rsidRPr="00077E02" w:rsidRDefault="00B13395" w:rsidP="00F805D4">
      <w:pPr>
        <w:spacing w:afterLines="160" w:after="384"/>
        <w:rPr>
          <w:sz w:val="30"/>
          <w:szCs w:val="30"/>
        </w:rPr>
      </w:pPr>
      <w:r w:rsidRPr="00077E02">
        <w:rPr>
          <w:b/>
          <w:sz w:val="30"/>
          <w:szCs w:val="30"/>
        </w:rPr>
        <w:t>Annonce</w:t>
      </w:r>
      <w:r w:rsidRPr="00077E02">
        <w:rPr>
          <w:sz w:val="30"/>
          <w:szCs w:val="30"/>
        </w:rPr>
        <w:t> :</w:t>
      </w:r>
    </w:p>
    <w:p w:rsidR="00D90BB7" w:rsidRPr="00077E02" w:rsidRDefault="00B13395" w:rsidP="00F805D4">
      <w:pPr>
        <w:spacing w:afterLines="160" w:after="384"/>
        <w:rPr>
          <w:sz w:val="30"/>
          <w:szCs w:val="30"/>
        </w:rPr>
      </w:pPr>
      <w:r w:rsidRPr="00077E02">
        <w:rPr>
          <w:sz w:val="30"/>
          <w:szCs w:val="30"/>
        </w:rPr>
        <w:t xml:space="preserve">Lancement du livre </w:t>
      </w:r>
      <w:r w:rsidRPr="00077E02">
        <w:rPr>
          <w:i/>
          <w:sz w:val="30"/>
          <w:szCs w:val="30"/>
        </w:rPr>
        <w:t>Pour un autre monde possible</w:t>
      </w:r>
      <w:r w:rsidR="00E96F6A" w:rsidRPr="00077E02">
        <w:rPr>
          <w:i/>
          <w:sz w:val="30"/>
          <w:szCs w:val="30"/>
        </w:rPr>
        <w:t> : d</w:t>
      </w:r>
      <w:r w:rsidRPr="00077E02">
        <w:rPr>
          <w:i/>
          <w:sz w:val="30"/>
          <w:szCs w:val="30"/>
        </w:rPr>
        <w:t>éveloppement holistique et mission intégrale de l’Eglise,</w:t>
      </w:r>
      <w:r w:rsidRPr="00077E02">
        <w:rPr>
          <w:sz w:val="30"/>
          <w:szCs w:val="30"/>
        </w:rPr>
        <w:t xml:space="preserve"> </w:t>
      </w:r>
      <w:r w:rsidRPr="00077E02">
        <w:rPr>
          <w:b/>
          <w:sz w:val="30"/>
          <w:szCs w:val="30"/>
        </w:rPr>
        <w:t>1</w:t>
      </w:r>
      <w:r w:rsidRPr="00077E02">
        <w:rPr>
          <w:b/>
          <w:sz w:val="30"/>
          <w:szCs w:val="30"/>
          <w:vertAlign w:val="superscript"/>
        </w:rPr>
        <w:t>er</w:t>
      </w:r>
      <w:r w:rsidRPr="00077E02">
        <w:rPr>
          <w:b/>
          <w:sz w:val="30"/>
          <w:szCs w:val="30"/>
        </w:rPr>
        <w:t xml:space="preserve"> février 2018 18h</w:t>
      </w:r>
      <w:r w:rsidR="00904ECB" w:rsidRPr="00077E02">
        <w:rPr>
          <w:b/>
          <w:sz w:val="30"/>
          <w:szCs w:val="30"/>
        </w:rPr>
        <w:t>00</w:t>
      </w:r>
      <w:r w:rsidRPr="00077E02">
        <w:rPr>
          <w:sz w:val="30"/>
          <w:szCs w:val="30"/>
        </w:rPr>
        <w:t xml:space="preserve"> à DM-échange et mission</w:t>
      </w:r>
      <w:r w:rsidR="00E9748C" w:rsidRPr="00077E02">
        <w:rPr>
          <w:sz w:val="30"/>
          <w:szCs w:val="30"/>
        </w:rPr>
        <w:t>.</w:t>
      </w:r>
    </w:p>
    <w:p w:rsidR="00904ECB" w:rsidRPr="00141AFF" w:rsidRDefault="00904ECB" w:rsidP="00F805D4">
      <w:pPr>
        <w:spacing w:afterLines="160" w:after="384"/>
        <w:rPr>
          <w:lang w:val="fr-CH"/>
        </w:rPr>
      </w:pPr>
    </w:p>
    <w:p w:rsidR="004663DB" w:rsidRDefault="004F6C9B" w:rsidP="004F6C9B">
      <w:pPr>
        <w:jc w:val="center"/>
      </w:pPr>
      <w:r>
        <w:rPr>
          <w:noProof/>
          <w:lang w:val="fr-CH" w:eastAsia="fr-CH"/>
        </w:rPr>
        <mc:AlternateContent>
          <mc:Choice Requires="wpg">
            <w:drawing>
              <wp:anchor distT="0" distB="0" distL="114300" distR="114300" simplePos="0" relativeHeight="251667968" behindDoc="1" locked="0" layoutInCell="1" allowOverlap="1" wp14:anchorId="3E774A3D" wp14:editId="0167E180">
                <wp:simplePos x="0" y="0"/>
                <wp:positionH relativeFrom="column">
                  <wp:posOffset>-5081462</wp:posOffset>
                </wp:positionH>
                <wp:positionV relativeFrom="paragraph">
                  <wp:posOffset>94373</wp:posOffset>
                </wp:positionV>
                <wp:extent cx="14338935" cy="3301053"/>
                <wp:effectExtent l="0" t="171450" r="0" b="185420"/>
                <wp:wrapNone/>
                <wp:docPr id="28" name="Groupe 28"/>
                <wp:cNvGraphicFramePr/>
                <a:graphic xmlns:a="http://schemas.openxmlformats.org/drawingml/2006/main">
                  <a:graphicData uri="http://schemas.microsoft.com/office/word/2010/wordprocessingGroup">
                    <wpg:wgp>
                      <wpg:cNvGrpSpPr/>
                      <wpg:grpSpPr>
                        <a:xfrm rot="20987154">
                          <a:off x="0" y="0"/>
                          <a:ext cx="14338935" cy="3301053"/>
                          <a:chOff x="0" y="0"/>
                          <a:chExt cx="14339380" cy="3511303"/>
                        </a:xfrm>
                      </wpg:grpSpPr>
                      <wps:wsp>
                        <wps:cNvPr id="23" name="Ellipse 23"/>
                        <wps:cNvSpPr/>
                        <wps:spPr>
                          <a:xfrm rot="240000">
                            <a:off x="0" y="95003"/>
                            <a:ext cx="14327505" cy="3416300"/>
                          </a:xfrm>
                          <a:prstGeom prst="ellipse">
                            <a:avLst/>
                          </a:prstGeom>
                          <a:solidFill>
                            <a:srgbClr val="700000">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Ellipse 24"/>
                        <wps:cNvSpPr/>
                        <wps:spPr>
                          <a:xfrm rot="240000">
                            <a:off x="11875" y="0"/>
                            <a:ext cx="14327505" cy="3416300"/>
                          </a:xfrm>
                          <a:prstGeom prst="ellipse">
                            <a:avLst/>
                          </a:prstGeom>
                          <a:solidFill>
                            <a:srgbClr val="700000">
                              <a:alpha val="5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e 28" o:spid="_x0000_s1026" style="position:absolute;margin-left:-400.1pt;margin-top:7.45pt;width:1129.05pt;height:259.95pt;rotation:-669391fd;z-index:-251648512;mso-height-relative:margin" coordsize="143393,35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">
                <v:oval id="Ellipse 23" o:spid="_x0000_s1027" style="position:absolute;top:950;width:143275;height:34163;rotation: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SOisMA&#10;AADbAAAADwAAAGRycy9kb3ducmV2LnhtbESPQWsCMRSE70L/Q3gFb5qtC7asRikFwZOiVsHbc/Pc&#10;Xbt5WZOo6783BcHjMDPfMONpa2pxJecrywo++gkI4tzqigsFv5tZ7wuED8gaa8uk4E4eppO3zhgz&#10;bW+8ous6FCJC2GeooAyhyaT0eUkGfd82xNE7WmcwROkKqR3eItzUcpAkQ2mw4rhQYkM/JeV/64tR&#10;cN4ucX+ydztLF9uDX6SferdxSnXf2+8RiEBteIWf7blWMEjh/0v8AX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SOisMAAADbAAAADwAAAAAAAAAAAAAAAACYAgAAZHJzL2Rv&#10;d25yZXYueG1sUEsFBgAAAAAEAAQA9QAAAIgDAAAAAA==&#10;" fillcolor="#700000" stroked="f" strokeweight="2pt">
                  <v:fill opacity="19789f"/>
                </v:oval>
                <v:oval id="Ellipse 24" o:spid="_x0000_s1028" style="position:absolute;left:118;width:143275;height:34163;rotation: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WtdMQA&#10;AADbAAAADwAAAGRycy9kb3ducmV2LnhtbESPQYvCMBSE78L+h/AWvCyaKiJLNYosrIp60fXg8dE8&#10;22rzUpKo1V9vhAWPw8x8w4ynjanElZwvLSvodRMQxJnVJecK9n+/nW8QPiBrrCyTgjt5mE4+WmNM&#10;tb3xlq67kIsIYZ+igiKEOpXSZwUZ9F1bE0fvaJ3BEKXLpXZ4i3BTyX6SDKXBkuNCgTX9FJSddxej&#10;YIFhObufqtMlf8wPw1Wy7m2+nFLtz2Y2AhGoCe/wf3upFfQH8PoSf4C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VrXTEAAAA2wAAAA8AAAAAAAAAAAAAAAAAmAIAAGRycy9k&#10;b3ducmV2LnhtbFBLBQYAAAAABAAEAPUAAACJAwAAAAA=&#10;" fillcolor="#700000" stroked="f" strokeweight="2pt">
                  <v:fill opacity="38036f"/>
                </v:oval>
              </v:group>
            </w:pict>
          </mc:Fallback>
        </mc:AlternateContent>
      </w:r>
    </w:p>
    <w:p w:rsidR="004663DB" w:rsidRDefault="004663DB" w:rsidP="00E028C3"/>
    <w:p w:rsidR="004663DB" w:rsidRDefault="004663DB" w:rsidP="0055463C">
      <w:pPr>
        <w:jc w:val="center"/>
      </w:pPr>
    </w:p>
    <w:p w:rsidR="004663DB" w:rsidRDefault="004F6C9B" w:rsidP="0055463C">
      <w:pPr>
        <w:jc w:val="center"/>
        <w:rPr>
          <w:rFonts w:ascii="Rockwell" w:hAnsi="Rockwell"/>
          <w:b/>
          <w:color w:val="FFFFFF" w:themeColor="background1"/>
          <w:sz w:val="52"/>
        </w:rPr>
      </w:pPr>
      <w:r w:rsidRPr="00F8355B">
        <w:rPr>
          <w:rFonts w:ascii="Rockwell" w:hAnsi="Rockwell"/>
          <w:b/>
          <w:color w:val="FFFFFF" w:themeColor="background1"/>
          <w:sz w:val="52"/>
        </w:rPr>
        <w:t>Dimanche missionnaire 201</w:t>
      </w:r>
      <w:r>
        <w:rPr>
          <w:rFonts w:ascii="Rockwell" w:hAnsi="Rockwell"/>
          <w:b/>
          <w:color w:val="FFFFFF" w:themeColor="background1"/>
          <w:sz w:val="52"/>
        </w:rPr>
        <w:t>8</w:t>
      </w:r>
    </w:p>
    <w:p w:rsidR="00930454" w:rsidRDefault="00930454" w:rsidP="0055463C">
      <w:pPr>
        <w:jc w:val="center"/>
        <w:rPr>
          <w:rFonts w:ascii="Rockwell" w:hAnsi="Rockwell"/>
          <w:b/>
          <w:color w:val="FFFFFF" w:themeColor="background1"/>
          <w:sz w:val="52"/>
        </w:rPr>
      </w:pPr>
    </w:p>
    <w:p w:rsidR="00930454" w:rsidRDefault="00930454" w:rsidP="0055463C">
      <w:pPr>
        <w:jc w:val="center"/>
        <w:rPr>
          <w:rFonts w:ascii="Rockwell" w:hAnsi="Rockwell"/>
          <w:b/>
          <w:color w:val="FFFFFF" w:themeColor="background1"/>
          <w:sz w:val="52"/>
        </w:rPr>
      </w:pPr>
    </w:p>
    <w:p w:rsidR="00930454" w:rsidRDefault="00930454" w:rsidP="0055463C">
      <w:pPr>
        <w:jc w:val="center"/>
        <w:rPr>
          <w:rFonts w:ascii="Rockwell" w:hAnsi="Rockwell"/>
          <w:b/>
          <w:color w:val="FFFFFF" w:themeColor="background1"/>
          <w:sz w:val="52"/>
        </w:rPr>
      </w:pPr>
    </w:p>
    <w:p w:rsidR="00930454" w:rsidRDefault="00930454" w:rsidP="0055463C">
      <w:pPr>
        <w:jc w:val="center"/>
        <w:rPr>
          <w:rFonts w:ascii="Rockwell" w:hAnsi="Rockwell"/>
          <w:b/>
          <w:color w:val="FFFFFF" w:themeColor="background1"/>
          <w:sz w:val="52"/>
        </w:rPr>
      </w:pPr>
    </w:p>
    <w:p w:rsidR="00930454" w:rsidRDefault="00930454" w:rsidP="0055463C">
      <w:pPr>
        <w:jc w:val="center"/>
        <w:rPr>
          <w:rFonts w:ascii="Rockwell" w:hAnsi="Rockwell"/>
          <w:b/>
          <w:color w:val="FFFFFF" w:themeColor="background1"/>
          <w:sz w:val="52"/>
        </w:rPr>
      </w:pPr>
    </w:p>
    <w:p w:rsidR="00B665F4" w:rsidRDefault="00B665F4" w:rsidP="00930454">
      <w:pPr>
        <w:jc w:val="center"/>
      </w:pPr>
    </w:p>
    <w:p w:rsidR="00930454" w:rsidRDefault="00930454" w:rsidP="00930454">
      <w:pPr>
        <w:jc w:val="center"/>
      </w:pPr>
      <w:r>
        <w:rPr>
          <w:noProof/>
          <w:lang w:val="fr-CH" w:eastAsia="fr-CH"/>
        </w:rPr>
        <w:drawing>
          <wp:inline distT="0" distB="0" distL="0" distR="0" wp14:anchorId="0942AF17" wp14:editId="5E43B2B0">
            <wp:extent cx="1487805" cy="1160145"/>
            <wp:effectExtent l="0" t="0" r="0" b="1905"/>
            <wp:docPr id="6" name="Image 6" descr="eerv_eps [Conver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rv_eps [Converti]"/>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487805" cy="1160145"/>
                    </a:xfrm>
                    <a:prstGeom prst="rect">
                      <a:avLst/>
                    </a:prstGeom>
                    <a:noFill/>
                    <a:ln>
                      <a:noFill/>
                    </a:ln>
                  </pic:spPr>
                </pic:pic>
              </a:graphicData>
            </a:graphic>
          </wp:inline>
        </w:drawing>
      </w:r>
    </w:p>
    <w:p w:rsidR="00930454" w:rsidRDefault="00930454" w:rsidP="00930454"/>
    <w:p w:rsidR="00B665F4" w:rsidRDefault="00B665F4" w:rsidP="00930454"/>
    <w:p w:rsidR="00930454" w:rsidRDefault="00B665F4" w:rsidP="00930454">
      <w:pPr>
        <w:jc w:val="center"/>
      </w:pPr>
      <w:r w:rsidRPr="0055463C">
        <w:rPr>
          <w:noProof/>
          <w:lang w:val="fr-CH" w:eastAsia="fr-CH"/>
        </w:rPr>
        <mc:AlternateContent>
          <mc:Choice Requires="wpg">
            <w:drawing>
              <wp:anchor distT="0" distB="0" distL="114300" distR="114300" simplePos="0" relativeHeight="251670016" behindDoc="0" locked="0" layoutInCell="1" allowOverlap="1" wp14:anchorId="662AEB28" wp14:editId="178C3E44">
                <wp:simplePos x="0" y="0"/>
                <wp:positionH relativeFrom="column">
                  <wp:posOffset>-4667885</wp:posOffset>
                </wp:positionH>
                <wp:positionV relativeFrom="paragraph">
                  <wp:posOffset>52070</wp:posOffset>
                </wp:positionV>
                <wp:extent cx="15587345" cy="1642110"/>
                <wp:effectExtent l="0" t="304800" r="0" b="300990"/>
                <wp:wrapNone/>
                <wp:docPr id="25" name="Groupe 25"/>
                <wp:cNvGraphicFramePr/>
                <a:graphic xmlns:a="http://schemas.openxmlformats.org/drawingml/2006/main">
                  <a:graphicData uri="http://schemas.microsoft.com/office/word/2010/wordprocessingGroup">
                    <wpg:wgp>
                      <wpg:cNvGrpSpPr/>
                      <wpg:grpSpPr>
                        <a:xfrm rot="321087">
                          <a:off x="0" y="0"/>
                          <a:ext cx="15587345" cy="1642110"/>
                          <a:chOff x="0" y="0"/>
                          <a:chExt cx="10639268" cy="1828297"/>
                        </a:xfrm>
                      </wpg:grpSpPr>
                      <wps:wsp>
                        <wps:cNvPr id="26" name="Ellipse 26"/>
                        <wps:cNvSpPr/>
                        <wps:spPr>
                          <a:xfrm>
                            <a:off x="0" y="0"/>
                            <a:ext cx="10152380" cy="1757045"/>
                          </a:xfrm>
                          <a:prstGeom prst="ellips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Ellipse 27"/>
                        <wps:cNvSpPr/>
                        <wps:spPr>
                          <a:xfrm>
                            <a:off x="486888" y="71252"/>
                            <a:ext cx="10152380" cy="17570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25" o:spid="_x0000_s1026" style="position:absolute;margin-left:-367.55pt;margin-top:4.1pt;width:1227.35pt;height:129.3pt;rotation:350713fd;z-index:251670016;mso-width-relative:margin;mso-height-relative:margin" coordsize="106392,1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">
                <v:oval id="Ellipse 26" o:spid="_x0000_s1027" style="position:absolute;width:101523;height:175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IhsEA&#10;AADbAAAADwAAAGRycy9kb3ducmV2LnhtbESPT4vCMBTE7wt+h/AEb2uqoEg1liIKK3vxH+LxkTzb&#10;avNSmqx2v70RFvY4zPxmmEXW2Vo8qPWVYwWjYQKCWDtTcaHgdNx8zkD4gGywdkwKfslDtux9LDA1&#10;7sl7ehxCIWIJ+xQVlCE0qZRel2TRD11DHL2ray2GKNtCmhafsdzWcpwkU2mx4rhQYkOrkvT98GMV&#10;jL/1eXucmLWZMW/dzvhLftNKDfpdPgcRqAv/4T/6y0RuCu8v8Q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RiIbBAAAA2wAAAA8AAAAAAAAAAAAAAAAAmAIAAGRycy9kb3du&#10;cmV2LnhtbFBLBQYAAAAABAAEAPUAAACGAwAAAAA=&#10;" fillcolor="#b8cce4 [1300]" stroked="f" strokeweight="2pt"/>
                <v:oval id="Ellipse 27" o:spid="_x0000_s1028" style="position:absolute;left:4868;top:712;width:101524;height:175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LLqsMA&#10;AADbAAAADwAAAGRycy9kb3ducmV2LnhtbESPUYvCMBCE34X7D2EPfNP05FCpRjnuPNAHhao/YGnW&#10;NthsShNr9dcbQfBxmJ1vdubLzlaipcYbxwq+hgkI4txpw4WC4+F/MAXhA7LGyjEpuJGH5eKjN8dU&#10;uytn1O5DISKEfYoKyhDqVEqfl2TRD11NHL2TayyGKJtC6gavEW4rOUqSsbRoODaUWNNvSfl5f7Hx&#10;jel2N16d2ru7B2O+1+e/ItsclOp/dj8zEIG68D5+pddawWgCzy0RAH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LLqsMAAADbAAAADwAAAAAAAAAAAAAAAACYAgAAZHJzL2Rv&#10;d25yZXYueG1sUEsFBgAAAAAEAAQA9QAAAIgDAAAAAA==&#10;" fillcolor="white [3212]" stroked="f" strokeweight="2pt"/>
              </v:group>
            </w:pict>
          </mc:Fallback>
        </mc:AlternateContent>
      </w:r>
    </w:p>
    <w:p w:rsidR="00930454" w:rsidRDefault="00930454" w:rsidP="00930454">
      <w:pPr>
        <w:jc w:val="center"/>
      </w:pPr>
    </w:p>
    <w:p w:rsidR="00930454" w:rsidRDefault="00930454" w:rsidP="00930454"/>
    <w:p w:rsidR="00930454" w:rsidRDefault="00930454" w:rsidP="00930454"/>
    <w:p w:rsidR="00930454" w:rsidRDefault="00930454" w:rsidP="00930454"/>
    <w:p w:rsidR="00930454" w:rsidRDefault="00930454" w:rsidP="00930454">
      <w:pPr>
        <w:jc w:val="center"/>
        <w:rPr>
          <w:szCs w:val="32"/>
        </w:rPr>
      </w:pPr>
      <w:r>
        <w:rPr>
          <w:noProof/>
          <w:lang w:val="fr-CH" w:eastAsia="fr-CH"/>
        </w:rPr>
        <w:drawing>
          <wp:inline distT="0" distB="0" distL="0" distR="0" wp14:anchorId="7A3D7D48" wp14:editId="23FC3768">
            <wp:extent cx="2115185" cy="800118"/>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leur 2 lignes sans adresse transparent"/>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2115185" cy="800118"/>
                    </a:xfrm>
                    <a:prstGeom prst="rect">
                      <a:avLst/>
                    </a:prstGeom>
                    <a:noFill/>
                    <a:ln>
                      <a:noFill/>
                    </a:ln>
                  </pic:spPr>
                </pic:pic>
              </a:graphicData>
            </a:graphic>
          </wp:inline>
        </w:drawing>
      </w:r>
    </w:p>
    <w:p w:rsidR="00930454" w:rsidRDefault="00930454" w:rsidP="00A93177">
      <w:pPr>
        <w:spacing w:after="0"/>
        <w:jc w:val="center"/>
      </w:pPr>
      <w:r>
        <w:t>DM-échange et mission – Ch. des Cèdres 5 – 1004 Lausanne</w:t>
      </w:r>
    </w:p>
    <w:p w:rsidR="00930454" w:rsidRDefault="00930454" w:rsidP="00A93177">
      <w:pPr>
        <w:spacing w:after="0"/>
        <w:jc w:val="center"/>
      </w:pPr>
      <w:r>
        <w:t>021 643 73 73 – animation@dmr.ch – www.dmr.ch</w:t>
      </w:r>
    </w:p>
    <w:sectPr w:rsidR="00930454" w:rsidSect="00940673">
      <w:footerReference w:type="even" r:id="rId25"/>
      <w:pgSz w:w="11900" w:h="16840" w:code="9"/>
      <w:pgMar w:top="1440" w:right="1080" w:bottom="1440" w:left="1080" w:header="709" w:footer="454" w:gutter="0"/>
      <w:cols w:space="1360"/>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5CFA" w:rsidRDefault="00B75CFA" w:rsidP="00E028C3">
      <w:r>
        <w:separator/>
      </w:r>
    </w:p>
  </w:endnote>
  <w:endnote w:type="continuationSeparator" w:id="0">
    <w:p w:rsidR="00B75CFA" w:rsidRDefault="00B75CFA" w:rsidP="00E02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CFA" w:rsidRDefault="00B75CFA" w:rsidP="0013312F">
    <w:pPr>
      <w:pStyle w:val="Pieddepage"/>
      <w:pBdr>
        <w:top w:val="single" w:sz="4" w:space="1" w:color="A6A6A6" w:themeColor="background1" w:themeShade="A6"/>
      </w:pBdr>
      <w:tabs>
        <w:tab w:val="clear" w:pos="9072"/>
        <w:tab w:val="right" w:pos="9781"/>
      </w:tabs>
    </w:pPr>
    <w:r w:rsidRPr="0013312F">
      <w:rPr>
        <w:rStyle w:val="Numrodepage"/>
        <w:color w:val="A6A6A6" w:themeColor="background1" w:themeShade="A6"/>
        <w:sz w:val="20"/>
      </w:rPr>
      <w:fldChar w:fldCharType="begin"/>
    </w:r>
    <w:r w:rsidRPr="0013312F">
      <w:rPr>
        <w:rStyle w:val="Numrodepage"/>
        <w:color w:val="A6A6A6" w:themeColor="background1" w:themeShade="A6"/>
        <w:sz w:val="20"/>
      </w:rPr>
      <w:instrText xml:space="preserve">PAGE  </w:instrText>
    </w:r>
    <w:r w:rsidRPr="0013312F">
      <w:rPr>
        <w:rStyle w:val="Numrodepage"/>
        <w:color w:val="A6A6A6" w:themeColor="background1" w:themeShade="A6"/>
        <w:sz w:val="20"/>
      </w:rPr>
      <w:fldChar w:fldCharType="separate"/>
    </w:r>
    <w:r>
      <w:rPr>
        <w:rStyle w:val="Numrodepage"/>
        <w:noProof/>
        <w:color w:val="A6A6A6" w:themeColor="background1" w:themeShade="A6"/>
        <w:sz w:val="20"/>
      </w:rPr>
      <w:t>2</w:t>
    </w:r>
    <w:r w:rsidRPr="0013312F">
      <w:rPr>
        <w:rStyle w:val="Numrodepage"/>
        <w:color w:val="A6A6A6" w:themeColor="background1" w:themeShade="A6"/>
        <w:sz w:val="20"/>
      </w:rPr>
      <w:fldChar w:fldCharType="end"/>
    </w:r>
    <w:r w:rsidRPr="0013312F">
      <w:rPr>
        <w:rStyle w:val="Numrodepage"/>
        <w:color w:val="A6A6A6" w:themeColor="background1" w:themeShade="A6"/>
        <w:sz w:val="20"/>
      </w:rPr>
      <w:tab/>
    </w:r>
    <w:r w:rsidRPr="0013312F">
      <w:rPr>
        <w:rStyle w:val="Numrodepage"/>
        <w:color w:val="A6A6A6" w:themeColor="background1" w:themeShade="A6"/>
        <w:sz w:val="20"/>
      </w:rPr>
      <w:tab/>
      <w:t>Dimanche missionnaire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CFA" w:rsidRPr="0013312F" w:rsidRDefault="00B75CFA" w:rsidP="0013312F">
    <w:pPr>
      <w:pStyle w:val="Pieddepage"/>
      <w:pBdr>
        <w:top w:val="single" w:sz="4" w:space="1" w:color="A6A6A6" w:themeColor="background1" w:themeShade="A6"/>
      </w:pBdr>
      <w:tabs>
        <w:tab w:val="clear" w:pos="9072"/>
        <w:tab w:val="right" w:pos="9781"/>
      </w:tabs>
      <w:jc w:val="left"/>
      <w:rPr>
        <w:color w:val="A6A6A6" w:themeColor="background1" w:themeShade="A6"/>
        <w:sz w:val="20"/>
      </w:rPr>
    </w:pPr>
    <w:r w:rsidRPr="0013312F">
      <w:rPr>
        <w:color w:val="A6A6A6" w:themeColor="background1" w:themeShade="A6"/>
        <w:sz w:val="20"/>
      </w:rPr>
      <w:t>Dimanche missionnaire 201</w:t>
    </w:r>
    <w:r>
      <w:rPr>
        <w:color w:val="A6A6A6" w:themeColor="background1" w:themeShade="A6"/>
        <w:sz w:val="20"/>
      </w:rPr>
      <w:t>8</w:t>
    </w:r>
    <w:r w:rsidRPr="0013312F">
      <w:rPr>
        <w:color w:val="A6A6A6" w:themeColor="background1" w:themeShade="A6"/>
        <w:sz w:val="20"/>
      </w:rPr>
      <w:tab/>
    </w:r>
    <w:r w:rsidRPr="0013312F">
      <w:rPr>
        <w:color w:val="A6A6A6" w:themeColor="background1" w:themeShade="A6"/>
        <w:sz w:val="20"/>
      </w:rPr>
      <w:tab/>
    </w:r>
    <w:r w:rsidRPr="0013312F">
      <w:rPr>
        <w:color w:val="A6A6A6" w:themeColor="background1" w:themeShade="A6"/>
        <w:sz w:val="20"/>
      </w:rPr>
      <w:fldChar w:fldCharType="begin"/>
    </w:r>
    <w:r w:rsidRPr="0013312F">
      <w:rPr>
        <w:color w:val="A6A6A6" w:themeColor="background1" w:themeShade="A6"/>
        <w:sz w:val="20"/>
      </w:rPr>
      <w:instrText>PAGE   \* MERGEFORMAT</w:instrText>
    </w:r>
    <w:r w:rsidRPr="0013312F">
      <w:rPr>
        <w:color w:val="A6A6A6" w:themeColor="background1" w:themeShade="A6"/>
        <w:sz w:val="20"/>
      </w:rPr>
      <w:fldChar w:fldCharType="separate"/>
    </w:r>
    <w:r w:rsidR="005E7E4B">
      <w:rPr>
        <w:noProof/>
        <w:color w:val="A6A6A6" w:themeColor="background1" w:themeShade="A6"/>
        <w:sz w:val="20"/>
      </w:rPr>
      <w:t>2</w:t>
    </w:r>
    <w:r w:rsidRPr="0013312F">
      <w:rPr>
        <w:color w:val="A6A6A6" w:themeColor="background1" w:themeShade="A6"/>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8615900"/>
      <w:docPartObj>
        <w:docPartGallery w:val="Page Numbers (Bottom of Page)"/>
        <w:docPartUnique/>
      </w:docPartObj>
    </w:sdtPr>
    <w:sdtEndPr/>
    <w:sdtContent>
      <w:p w:rsidR="00B75CFA" w:rsidRDefault="00B75CFA" w:rsidP="007A15FB">
        <w:pPr>
          <w:pStyle w:val="Pieddepage"/>
        </w:pPr>
        <w:r w:rsidRPr="0013312F">
          <w:rPr>
            <w:color w:val="A6A6A6" w:themeColor="background1" w:themeShade="A6"/>
            <w:sz w:val="20"/>
          </w:rPr>
          <w:t>Dimanche missionnaire 201</w:t>
        </w:r>
        <w:r>
          <w:rPr>
            <w:color w:val="A6A6A6" w:themeColor="background1" w:themeShade="A6"/>
            <w:sz w:val="20"/>
          </w:rPr>
          <w:t xml:space="preserve">8 </w:t>
        </w:r>
        <w:r>
          <w:rPr>
            <w:color w:val="A6A6A6" w:themeColor="background1" w:themeShade="A6"/>
            <w:sz w:val="20"/>
          </w:rPr>
          <w:tab/>
        </w:r>
        <w:r>
          <w:rPr>
            <w:color w:val="A6A6A6" w:themeColor="background1" w:themeShade="A6"/>
            <w:sz w:val="20"/>
          </w:rPr>
          <w:tab/>
          <w:t>1</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9766454"/>
      <w:docPartObj>
        <w:docPartGallery w:val="Page Numbers (Bottom of Page)"/>
        <w:docPartUnique/>
      </w:docPartObj>
    </w:sdtPr>
    <w:sdtEndPr/>
    <w:sdtContent>
      <w:p w:rsidR="00B75CFA" w:rsidRDefault="00B75CFA">
        <w:pPr>
          <w:pStyle w:val="Pieddepage"/>
          <w:jc w:val="right"/>
        </w:pPr>
        <w:r>
          <w:fldChar w:fldCharType="begin"/>
        </w:r>
        <w:r>
          <w:instrText>PAGE   \* MERGEFORMAT</w:instrText>
        </w:r>
        <w:r>
          <w:fldChar w:fldCharType="separate"/>
        </w:r>
        <w:r>
          <w:rPr>
            <w:noProof/>
          </w:rPr>
          <w:t>28</w:t>
        </w:r>
        <w:r>
          <w:fldChar w:fldCharType="end"/>
        </w:r>
      </w:p>
    </w:sdtContent>
  </w:sdt>
  <w:p w:rsidR="00B75CFA" w:rsidRDefault="00B75CFA" w:rsidP="00E028C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5CFA" w:rsidRDefault="00B75CFA" w:rsidP="00E028C3">
      <w:r>
        <w:separator/>
      </w:r>
    </w:p>
  </w:footnote>
  <w:footnote w:type="continuationSeparator" w:id="0">
    <w:p w:rsidR="00B75CFA" w:rsidRDefault="00B75CFA" w:rsidP="00E028C3">
      <w:r>
        <w:continuationSeparator/>
      </w:r>
    </w:p>
  </w:footnote>
  <w:footnote w:id="1">
    <w:p w:rsidR="00B75CFA" w:rsidRPr="00447B20" w:rsidRDefault="00B75CFA" w:rsidP="00C52CAB">
      <w:pPr>
        <w:pStyle w:val="Notedebasdepage"/>
      </w:pPr>
      <w:r w:rsidRPr="00447B20">
        <w:rPr>
          <w:rStyle w:val="Appelnotedebasdep"/>
        </w:rPr>
        <w:footnoteRef/>
      </w:r>
      <w:r w:rsidRPr="00447B20">
        <w:rPr>
          <w:smallCaps/>
        </w:rPr>
        <w:t xml:space="preserve"> </w:t>
      </w:r>
      <w:proofErr w:type="spellStart"/>
      <w:r w:rsidRPr="00447B20">
        <w:rPr>
          <w:smallCaps/>
        </w:rPr>
        <w:t>Gmünder</w:t>
      </w:r>
      <w:proofErr w:type="spellEnd"/>
      <w:r w:rsidRPr="00447B20">
        <w:t xml:space="preserve"> Reto et </w:t>
      </w:r>
      <w:proofErr w:type="spellStart"/>
      <w:r w:rsidRPr="00447B20">
        <w:rPr>
          <w:smallCaps/>
        </w:rPr>
        <w:t>Kenmogne</w:t>
      </w:r>
      <w:proofErr w:type="spellEnd"/>
      <w:r w:rsidRPr="00447B20">
        <w:t xml:space="preserve"> Jean Blaise (</w:t>
      </w:r>
      <w:proofErr w:type="spellStart"/>
      <w:r w:rsidRPr="00447B20">
        <w:t>dir</w:t>
      </w:r>
      <w:proofErr w:type="spellEnd"/>
      <w:r w:rsidRPr="00447B20">
        <w:t xml:space="preserve">.), Pour un autre monde possible. Développement holistique et mission intégrale de l’Eglise, 2017, Ed. Clé </w:t>
      </w:r>
      <w:proofErr w:type="spellStart"/>
      <w:r w:rsidRPr="00447B20">
        <w:t>Baffoussam</w:t>
      </w:r>
      <w:proofErr w:type="spellEnd"/>
      <w:r w:rsidRPr="00447B20">
        <w:t>, p. 25.</w:t>
      </w:r>
    </w:p>
  </w:footnote>
  <w:footnote w:id="2">
    <w:p w:rsidR="00B75CFA" w:rsidRDefault="00B75CFA" w:rsidP="00C52CAB">
      <w:pPr>
        <w:pStyle w:val="Notedebasdepage"/>
      </w:pPr>
      <w:r w:rsidRPr="00447B20">
        <w:rPr>
          <w:rStyle w:val="Appelnotedebasdep"/>
        </w:rPr>
        <w:footnoteRef/>
      </w:r>
      <w:r w:rsidRPr="00447B20">
        <w:t xml:space="preserve"> </w:t>
      </w:r>
      <w:proofErr w:type="spellStart"/>
      <w:r w:rsidRPr="00447B20">
        <w:rPr>
          <w:smallCaps/>
        </w:rPr>
        <w:t>Gmünder</w:t>
      </w:r>
      <w:proofErr w:type="spellEnd"/>
      <w:r w:rsidRPr="00447B20">
        <w:t xml:space="preserve"> Reto et </w:t>
      </w:r>
      <w:proofErr w:type="spellStart"/>
      <w:r w:rsidRPr="00447B20">
        <w:rPr>
          <w:smallCaps/>
        </w:rPr>
        <w:t>Kenmogne</w:t>
      </w:r>
      <w:proofErr w:type="spellEnd"/>
      <w:r w:rsidRPr="00447B20">
        <w:t xml:space="preserve"> Jean Blaise (</w:t>
      </w:r>
      <w:proofErr w:type="spellStart"/>
      <w:r w:rsidRPr="00447B20">
        <w:t>dir</w:t>
      </w:r>
      <w:proofErr w:type="spellEnd"/>
      <w:r w:rsidRPr="00447B20">
        <w:t xml:space="preserve">.), </w:t>
      </w:r>
      <w:r w:rsidRPr="00447B20">
        <w:rPr>
          <w:iCs/>
        </w:rPr>
        <w:t>Manuel de formation en développement holi</w:t>
      </w:r>
      <w:r w:rsidRPr="00447B20">
        <w:rPr>
          <w:iCs/>
        </w:rPr>
        <w:t>s</w:t>
      </w:r>
      <w:r w:rsidRPr="00447B20">
        <w:rPr>
          <w:iCs/>
        </w:rPr>
        <w:t>tique</w:t>
      </w:r>
      <w:r w:rsidRPr="00447B20">
        <w:t xml:space="preserve">, </w:t>
      </w:r>
      <w:proofErr w:type="spellStart"/>
      <w:r w:rsidRPr="00447B20">
        <w:t>Secaar</w:t>
      </w:r>
      <w:proofErr w:type="spellEnd"/>
      <w:r w:rsidRPr="00447B20">
        <w:t>, 2017, p. 23.</w:t>
      </w:r>
    </w:p>
  </w:footnote>
  <w:footnote w:id="3">
    <w:p w:rsidR="00B75CFA" w:rsidRPr="00447B20" w:rsidRDefault="00B75CFA" w:rsidP="00C52CAB">
      <w:pPr>
        <w:pStyle w:val="Notedebasdepage"/>
      </w:pPr>
      <w:r w:rsidRPr="00447B20">
        <w:rPr>
          <w:rStyle w:val="Appelnotedebasdep"/>
        </w:rPr>
        <w:footnoteRef/>
      </w:r>
      <w:r w:rsidRPr="00447B20">
        <w:t xml:space="preserve"> Définition du développement holistique du </w:t>
      </w:r>
      <w:proofErr w:type="spellStart"/>
      <w:r w:rsidRPr="00447B20">
        <w:t>Secaar</w:t>
      </w:r>
      <w:proofErr w:type="spellEnd"/>
    </w:p>
  </w:footnote>
  <w:footnote w:id="4">
    <w:p w:rsidR="00B75CFA" w:rsidRDefault="00B75CFA" w:rsidP="00C52CAB">
      <w:pPr>
        <w:pStyle w:val="Notedebasdepage"/>
      </w:pPr>
      <w:r>
        <w:rPr>
          <w:rStyle w:val="Appelnotedebasdep"/>
        </w:rPr>
        <w:footnoteRef/>
      </w:r>
      <w:r>
        <w:t xml:space="preserve"> </w:t>
      </w:r>
      <w:r w:rsidRPr="008F2AE3">
        <w:t>Si l’assemblée est trop nombreuse pour un échange en grand groupe, on peut former des p</w:t>
      </w:r>
      <w:r w:rsidRPr="008F2AE3">
        <w:t>e</w:t>
      </w:r>
      <w:r w:rsidRPr="008F2AE3">
        <w:t>tits groupes avec la consigne que chaque groupe note un ou deux obstacles à partager avec l’ensemble.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bullet"/>
      <w:lvlText w:val=""/>
      <w:lvlJc w:val="left"/>
      <w:pPr>
        <w:tabs>
          <w:tab w:val="num" w:pos="0"/>
        </w:tabs>
        <w:ind w:left="1004" w:hanging="360"/>
      </w:pPr>
      <w:rPr>
        <w:rFonts w:ascii="Symbol" w:hAnsi="Symbol" w:cs="Symbol"/>
      </w:rPr>
    </w:lvl>
    <w:lvl w:ilvl="1">
      <w:start w:val="1"/>
      <w:numFmt w:val="bullet"/>
      <w:lvlText w:val="o"/>
      <w:lvlJc w:val="left"/>
      <w:pPr>
        <w:tabs>
          <w:tab w:val="num" w:pos="0"/>
        </w:tabs>
        <w:ind w:left="1724" w:hanging="360"/>
      </w:pPr>
      <w:rPr>
        <w:rFonts w:ascii="Courier New" w:hAnsi="Courier New" w:cs="Courier New"/>
      </w:rPr>
    </w:lvl>
    <w:lvl w:ilvl="2">
      <w:start w:val="1"/>
      <w:numFmt w:val="bullet"/>
      <w:lvlText w:val=""/>
      <w:lvlJc w:val="left"/>
      <w:pPr>
        <w:tabs>
          <w:tab w:val="num" w:pos="0"/>
        </w:tabs>
        <w:ind w:left="2444" w:hanging="360"/>
      </w:pPr>
      <w:rPr>
        <w:rFonts w:ascii="Wingdings" w:hAnsi="Wingdings" w:cs="Wingdings"/>
      </w:rPr>
    </w:lvl>
    <w:lvl w:ilvl="3">
      <w:start w:val="1"/>
      <w:numFmt w:val="bullet"/>
      <w:lvlText w:val=""/>
      <w:lvlJc w:val="left"/>
      <w:pPr>
        <w:tabs>
          <w:tab w:val="num" w:pos="0"/>
        </w:tabs>
        <w:ind w:left="3164" w:hanging="360"/>
      </w:pPr>
      <w:rPr>
        <w:rFonts w:ascii="Symbol" w:hAnsi="Symbol" w:cs="Symbol"/>
      </w:rPr>
    </w:lvl>
    <w:lvl w:ilvl="4">
      <w:start w:val="1"/>
      <w:numFmt w:val="bullet"/>
      <w:lvlText w:val="o"/>
      <w:lvlJc w:val="left"/>
      <w:pPr>
        <w:tabs>
          <w:tab w:val="num" w:pos="0"/>
        </w:tabs>
        <w:ind w:left="3884" w:hanging="360"/>
      </w:pPr>
      <w:rPr>
        <w:rFonts w:ascii="Courier New" w:hAnsi="Courier New" w:cs="Courier New"/>
      </w:rPr>
    </w:lvl>
    <w:lvl w:ilvl="5">
      <w:start w:val="1"/>
      <w:numFmt w:val="bullet"/>
      <w:lvlText w:val=""/>
      <w:lvlJc w:val="left"/>
      <w:pPr>
        <w:tabs>
          <w:tab w:val="num" w:pos="0"/>
        </w:tabs>
        <w:ind w:left="4604" w:hanging="360"/>
      </w:pPr>
      <w:rPr>
        <w:rFonts w:ascii="Wingdings" w:hAnsi="Wingdings" w:cs="Wingdings"/>
      </w:rPr>
    </w:lvl>
    <w:lvl w:ilvl="6">
      <w:start w:val="1"/>
      <w:numFmt w:val="bullet"/>
      <w:lvlText w:val=""/>
      <w:lvlJc w:val="left"/>
      <w:pPr>
        <w:tabs>
          <w:tab w:val="num" w:pos="0"/>
        </w:tabs>
        <w:ind w:left="5324" w:hanging="360"/>
      </w:pPr>
      <w:rPr>
        <w:rFonts w:ascii="Symbol" w:hAnsi="Symbol" w:cs="Symbol"/>
      </w:rPr>
    </w:lvl>
    <w:lvl w:ilvl="7">
      <w:start w:val="1"/>
      <w:numFmt w:val="bullet"/>
      <w:lvlText w:val="o"/>
      <w:lvlJc w:val="left"/>
      <w:pPr>
        <w:tabs>
          <w:tab w:val="num" w:pos="0"/>
        </w:tabs>
        <w:ind w:left="6044" w:hanging="360"/>
      </w:pPr>
      <w:rPr>
        <w:rFonts w:ascii="Courier New" w:hAnsi="Courier New" w:cs="Courier New"/>
      </w:rPr>
    </w:lvl>
    <w:lvl w:ilvl="8">
      <w:start w:val="1"/>
      <w:numFmt w:val="bullet"/>
      <w:lvlText w:val=""/>
      <w:lvlJc w:val="left"/>
      <w:pPr>
        <w:tabs>
          <w:tab w:val="num" w:pos="0"/>
        </w:tabs>
        <w:ind w:left="6764" w:hanging="360"/>
      </w:pPr>
      <w:rPr>
        <w:rFonts w:ascii="Wingdings" w:hAnsi="Wingdings" w:cs="Wingdings"/>
      </w:rPr>
    </w:lvl>
  </w:abstractNum>
  <w:abstractNum w:abstractNumId="2">
    <w:nsid w:val="0B5204A7"/>
    <w:multiLevelType w:val="hybridMultilevel"/>
    <w:tmpl w:val="44A6E23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nsid w:val="0D941C06"/>
    <w:multiLevelType w:val="hybridMultilevel"/>
    <w:tmpl w:val="9D2063C2"/>
    <w:lvl w:ilvl="0" w:tplc="E62486A0">
      <w:numFmt w:val="bullet"/>
      <w:lvlText w:val="-"/>
      <w:lvlJc w:val="left"/>
      <w:pPr>
        <w:ind w:left="1080" w:hanging="360"/>
      </w:pPr>
      <w:rPr>
        <w:rFonts w:ascii="Calibri" w:eastAsia="Times New Roman" w:hAnsi="Calibri" w:cs="Times New Roman"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4">
    <w:nsid w:val="101B0451"/>
    <w:multiLevelType w:val="hybridMultilevel"/>
    <w:tmpl w:val="BE344F04"/>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
    <w:nsid w:val="1340338E"/>
    <w:multiLevelType w:val="hybridMultilevel"/>
    <w:tmpl w:val="3530E3CC"/>
    <w:lvl w:ilvl="0" w:tplc="E8D835D2">
      <w:numFmt w:val="bullet"/>
      <w:lvlText w:val="-"/>
      <w:lvlJc w:val="left"/>
      <w:pPr>
        <w:ind w:left="720" w:hanging="360"/>
      </w:pPr>
      <w:rPr>
        <w:rFonts w:ascii="Calibri" w:eastAsia="Calibri" w:hAnsi="Calibri" w:cs="Times New Roman"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6">
    <w:nsid w:val="1A6C5146"/>
    <w:multiLevelType w:val="hybridMultilevel"/>
    <w:tmpl w:val="5A18DB90"/>
    <w:lvl w:ilvl="0" w:tplc="CD8CE876">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nsid w:val="215A2F1D"/>
    <w:multiLevelType w:val="hybridMultilevel"/>
    <w:tmpl w:val="28D6DE36"/>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
    <w:nsid w:val="2249064A"/>
    <w:multiLevelType w:val="hybridMultilevel"/>
    <w:tmpl w:val="FBE65038"/>
    <w:lvl w:ilvl="0" w:tplc="CBB67E26">
      <w:start w:val="32"/>
      <w:numFmt w:val="bullet"/>
      <w:lvlText w:val="-"/>
      <w:lvlJc w:val="left"/>
      <w:pPr>
        <w:ind w:left="720" w:hanging="360"/>
      </w:pPr>
      <w:rPr>
        <w:rFonts w:ascii="Calibri" w:eastAsiaTheme="minorHAnsi" w:hAnsi="Calibri"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nsid w:val="24CA09FD"/>
    <w:multiLevelType w:val="hybridMultilevel"/>
    <w:tmpl w:val="E5FED29C"/>
    <w:lvl w:ilvl="0" w:tplc="8634F294">
      <w:numFmt w:val="bullet"/>
      <w:lvlText w:val="-"/>
      <w:lvlJc w:val="left"/>
      <w:pPr>
        <w:ind w:left="720" w:hanging="360"/>
      </w:pPr>
      <w:rPr>
        <w:rFonts w:ascii="Calibri" w:eastAsia="Times New Roman" w:hAnsi="Calibri" w:cs="Times New Roman"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
    <w:nsid w:val="2AF25260"/>
    <w:multiLevelType w:val="hybridMultilevel"/>
    <w:tmpl w:val="812047B6"/>
    <w:lvl w:ilvl="0" w:tplc="8634F294">
      <w:numFmt w:val="bullet"/>
      <w:lvlText w:val="-"/>
      <w:lvlJc w:val="left"/>
      <w:pPr>
        <w:ind w:left="720" w:hanging="360"/>
      </w:pPr>
      <w:rPr>
        <w:rFonts w:ascii="Calibri" w:eastAsia="Times New Roman" w:hAnsi="Calibri"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nsid w:val="2E273CC2"/>
    <w:multiLevelType w:val="hybridMultilevel"/>
    <w:tmpl w:val="177E986E"/>
    <w:lvl w:ilvl="0" w:tplc="8634F294">
      <w:numFmt w:val="bullet"/>
      <w:lvlText w:val="-"/>
      <w:lvlJc w:val="left"/>
      <w:pPr>
        <w:ind w:left="720" w:hanging="360"/>
      </w:pPr>
      <w:rPr>
        <w:rFonts w:ascii="Calibri" w:eastAsia="Times New Roman" w:hAnsi="Calibri" w:cs="Times New Roman"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
    <w:nsid w:val="34C77E7B"/>
    <w:multiLevelType w:val="hybridMultilevel"/>
    <w:tmpl w:val="1A4888E8"/>
    <w:lvl w:ilvl="0" w:tplc="A2681490">
      <w:start w:val="2"/>
      <w:numFmt w:val="bullet"/>
      <w:lvlText w:val="-"/>
      <w:lvlJc w:val="left"/>
      <w:pPr>
        <w:ind w:left="720" w:hanging="360"/>
      </w:pPr>
      <w:rPr>
        <w:rFonts w:ascii="Calibri" w:eastAsia="Times New Roman"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nsid w:val="3CFC5D19"/>
    <w:multiLevelType w:val="hybridMultilevel"/>
    <w:tmpl w:val="B4324FB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
    <w:nsid w:val="401A6584"/>
    <w:multiLevelType w:val="hybridMultilevel"/>
    <w:tmpl w:val="9408836C"/>
    <w:lvl w:ilvl="0" w:tplc="100C0017">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5">
    <w:nsid w:val="43805828"/>
    <w:multiLevelType w:val="hybridMultilevel"/>
    <w:tmpl w:val="01626630"/>
    <w:lvl w:ilvl="0" w:tplc="100C0011">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6">
    <w:nsid w:val="440A00BE"/>
    <w:multiLevelType w:val="hybridMultilevel"/>
    <w:tmpl w:val="38FA3E40"/>
    <w:lvl w:ilvl="0" w:tplc="5CE88B7A">
      <w:start w:val="3"/>
      <w:numFmt w:val="bullet"/>
      <w:lvlText w:val="-"/>
      <w:lvlJc w:val="left"/>
      <w:pPr>
        <w:ind w:left="284" w:hanging="360"/>
      </w:pPr>
      <w:rPr>
        <w:rFonts w:ascii="Times New Roman" w:eastAsia="SimSun" w:hAnsi="Times New Roman" w:cs="Times New Roman" w:hint="default"/>
      </w:rPr>
    </w:lvl>
    <w:lvl w:ilvl="1" w:tplc="100C0003" w:tentative="1">
      <w:start w:val="1"/>
      <w:numFmt w:val="bullet"/>
      <w:lvlText w:val="o"/>
      <w:lvlJc w:val="left"/>
      <w:pPr>
        <w:ind w:left="1004" w:hanging="360"/>
      </w:pPr>
      <w:rPr>
        <w:rFonts w:ascii="Courier New" w:hAnsi="Courier New" w:cs="Courier New" w:hint="default"/>
      </w:rPr>
    </w:lvl>
    <w:lvl w:ilvl="2" w:tplc="100C0005" w:tentative="1">
      <w:start w:val="1"/>
      <w:numFmt w:val="bullet"/>
      <w:lvlText w:val=""/>
      <w:lvlJc w:val="left"/>
      <w:pPr>
        <w:ind w:left="1724" w:hanging="360"/>
      </w:pPr>
      <w:rPr>
        <w:rFonts w:ascii="Wingdings" w:hAnsi="Wingdings" w:hint="default"/>
      </w:rPr>
    </w:lvl>
    <w:lvl w:ilvl="3" w:tplc="100C0001" w:tentative="1">
      <w:start w:val="1"/>
      <w:numFmt w:val="bullet"/>
      <w:lvlText w:val=""/>
      <w:lvlJc w:val="left"/>
      <w:pPr>
        <w:ind w:left="2444" w:hanging="360"/>
      </w:pPr>
      <w:rPr>
        <w:rFonts w:ascii="Symbol" w:hAnsi="Symbol" w:hint="default"/>
      </w:rPr>
    </w:lvl>
    <w:lvl w:ilvl="4" w:tplc="100C0003" w:tentative="1">
      <w:start w:val="1"/>
      <w:numFmt w:val="bullet"/>
      <w:lvlText w:val="o"/>
      <w:lvlJc w:val="left"/>
      <w:pPr>
        <w:ind w:left="3164" w:hanging="360"/>
      </w:pPr>
      <w:rPr>
        <w:rFonts w:ascii="Courier New" w:hAnsi="Courier New" w:cs="Courier New" w:hint="default"/>
      </w:rPr>
    </w:lvl>
    <w:lvl w:ilvl="5" w:tplc="100C0005" w:tentative="1">
      <w:start w:val="1"/>
      <w:numFmt w:val="bullet"/>
      <w:lvlText w:val=""/>
      <w:lvlJc w:val="left"/>
      <w:pPr>
        <w:ind w:left="3884" w:hanging="360"/>
      </w:pPr>
      <w:rPr>
        <w:rFonts w:ascii="Wingdings" w:hAnsi="Wingdings" w:hint="default"/>
      </w:rPr>
    </w:lvl>
    <w:lvl w:ilvl="6" w:tplc="100C0001" w:tentative="1">
      <w:start w:val="1"/>
      <w:numFmt w:val="bullet"/>
      <w:lvlText w:val=""/>
      <w:lvlJc w:val="left"/>
      <w:pPr>
        <w:ind w:left="4604" w:hanging="360"/>
      </w:pPr>
      <w:rPr>
        <w:rFonts w:ascii="Symbol" w:hAnsi="Symbol" w:hint="default"/>
      </w:rPr>
    </w:lvl>
    <w:lvl w:ilvl="7" w:tplc="100C0003" w:tentative="1">
      <w:start w:val="1"/>
      <w:numFmt w:val="bullet"/>
      <w:lvlText w:val="o"/>
      <w:lvlJc w:val="left"/>
      <w:pPr>
        <w:ind w:left="5324" w:hanging="360"/>
      </w:pPr>
      <w:rPr>
        <w:rFonts w:ascii="Courier New" w:hAnsi="Courier New" w:cs="Courier New" w:hint="default"/>
      </w:rPr>
    </w:lvl>
    <w:lvl w:ilvl="8" w:tplc="100C0005" w:tentative="1">
      <w:start w:val="1"/>
      <w:numFmt w:val="bullet"/>
      <w:lvlText w:val=""/>
      <w:lvlJc w:val="left"/>
      <w:pPr>
        <w:ind w:left="6044" w:hanging="360"/>
      </w:pPr>
      <w:rPr>
        <w:rFonts w:ascii="Wingdings" w:hAnsi="Wingdings" w:hint="default"/>
      </w:rPr>
    </w:lvl>
  </w:abstractNum>
  <w:abstractNum w:abstractNumId="17">
    <w:nsid w:val="49EC3700"/>
    <w:multiLevelType w:val="hybridMultilevel"/>
    <w:tmpl w:val="189C6038"/>
    <w:lvl w:ilvl="0" w:tplc="CD42D806">
      <w:start w:val="3"/>
      <w:numFmt w:val="bullet"/>
      <w:lvlText w:val="-"/>
      <w:lvlJc w:val="left"/>
      <w:pPr>
        <w:ind w:left="720" w:hanging="360"/>
      </w:pPr>
      <w:rPr>
        <w:rFonts w:ascii="Times New Roman" w:eastAsia="Times New Roman" w:hAnsi="Times New Roman"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nsid w:val="4A846A54"/>
    <w:multiLevelType w:val="hybridMultilevel"/>
    <w:tmpl w:val="BDA29B7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9">
    <w:nsid w:val="585618FF"/>
    <w:multiLevelType w:val="hybridMultilevel"/>
    <w:tmpl w:val="4B28AC7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0">
    <w:nsid w:val="600E33B6"/>
    <w:multiLevelType w:val="hybridMultilevel"/>
    <w:tmpl w:val="2CA2913A"/>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1">
    <w:nsid w:val="636679CD"/>
    <w:multiLevelType w:val="multilevel"/>
    <w:tmpl w:val="371222E8"/>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2">
    <w:nsid w:val="66201439"/>
    <w:multiLevelType w:val="hybridMultilevel"/>
    <w:tmpl w:val="1E1ED81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3">
    <w:nsid w:val="6939065D"/>
    <w:multiLevelType w:val="hybridMultilevel"/>
    <w:tmpl w:val="7E88A92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4">
    <w:nsid w:val="70D9042E"/>
    <w:multiLevelType w:val="hybridMultilevel"/>
    <w:tmpl w:val="368AD83E"/>
    <w:lvl w:ilvl="0" w:tplc="E62486A0">
      <w:numFmt w:val="bullet"/>
      <w:lvlText w:val="-"/>
      <w:lvlJc w:val="left"/>
      <w:pPr>
        <w:ind w:left="720" w:hanging="360"/>
      </w:pPr>
      <w:rPr>
        <w:rFonts w:ascii="Calibri" w:eastAsia="Times New Roman" w:hAnsi="Calibri"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5">
    <w:nsid w:val="76C23652"/>
    <w:multiLevelType w:val="hybridMultilevel"/>
    <w:tmpl w:val="54B2AE3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6">
    <w:nsid w:val="76E80335"/>
    <w:multiLevelType w:val="multilevel"/>
    <w:tmpl w:val="578E601A"/>
    <w:lvl w:ilvl="0">
      <w:start w:val="1"/>
      <w:numFmt w:val="decimal"/>
      <w:lvlText w:val="%1."/>
      <w:lvlJc w:val="left"/>
      <w:pPr>
        <w:ind w:left="360" w:hanging="360"/>
      </w:pPr>
      <w:rPr>
        <w:rFonts w:hint="default"/>
      </w:rPr>
    </w:lvl>
    <w:lvl w:ilvl="1">
      <w:start w:val="1"/>
      <w:numFmt w:val="decimal"/>
      <w:pStyle w:val="Titre20"/>
      <w:lvlText w:val="%1.%2."/>
      <w:lvlJc w:val="left"/>
      <w:pPr>
        <w:ind w:left="712" w:hanging="57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6"/>
  </w:num>
  <w:num w:numId="2">
    <w:abstractNumId w:val="21"/>
  </w:num>
  <w:num w:numId="3">
    <w:abstractNumId w:val="20"/>
  </w:num>
  <w:num w:numId="4">
    <w:abstractNumId w:val="11"/>
  </w:num>
  <w:num w:numId="5">
    <w:abstractNumId w:val="9"/>
  </w:num>
  <w:num w:numId="6">
    <w:abstractNumId w:val="10"/>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6"/>
  </w:num>
  <w:num w:numId="10">
    <w:abstractNumId w:val="23"/>
  </w:num>
  <w:num w:numId="11">
    <w:abstractNumId w:val="26"/>
  </w:num>
  <w:num w:numId="12">
    <w:abstractNumId w:val="19"/>
  </w:num>
  <w:num w:numId="13">
    <w:abstractNumId w:val="13"/>
  </w:num>
  <w:num w:numId="14">
    <w:abstractNumId w:val="26"/>
  </w:num>
  <w:num w:numId="15">
    <w:abstractNumId w:val="8"/>
  </w:num>
  <w:num w:numId="16">
    <w:abstractNumId w:val="2"/>
  </w:num>
  <w:num w:numId="17">
    <w:abstractNumId w:val="18"/>
  </w:num>
  <w:num w:numId="18">
    <w:abstractNumId w:val="22"/>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3"/>
  </w:num>
  <w:num w:numId="22">
    <w:abstractNumId w:val="6"/>
  </w:num>
  <w:num w:numId="23">
    <w:abstractNumId w:val="4"/>
  </w:num>
  <w:num w:numId="24">
    <w:abstractNumId w:val="14"/>
  </w:num>
  <w:num w:numId="25">
    <w:abstractNumId w:val="15"/>
  </w:num>
  <w:num w:numId="26">
    <w:abstractNumId w:val="17"/>
  </w:num>
  <w:num w:numId="27">
    <w:abstractNumId w:val="6"/>
    <w:lvlOverride w:ilvl="0">
      <w:startOverride w:val="3"/>
    </w:lvlOverride>
  </w:num>
  <w:num w:numId="28">
    <w:abstractNumId w:val="5"/>
  </w:num>
  <w:num w:numId="29">
    <w:abstractNumId w:val="25"/>
  </w:num>
  <w:num w:numId="30">
    <w:abstractNumId w:val="6"/>
    <w:lvlOverride w:ilvl="0">
      <w:startOverride w:val="3"/>
    </w:lvlOverride>
  </w:num>
  <w:num w:numId="31">
    <w:abstractNumId w:val="12"/>
  </w:num>
  <w:num w:numId="32">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450"/>
    <w:rsid w:val="000020F7"/>
    <w:rsid w:val="000030BB"/>
    <w:rsid w:val="00003926"/>
    <w:rsid w:val="00003A86"/>
    <w:rsid w:val="00004440"/>
    <w:rsid w:val="00005129"/>
    <w:rsid w:val="000051CF"/>
    <w:rsid w:val="0000609B"/>
    <w:rsid w:val="00006902"/>
    <w:rsid w:val="00007130"/>
    <w:rsid w:val="00007463"/>
    <w:rsid w:val="00010B28"/>
    <w:rsid w:val="00010CCF"/>
    <w:rsid w:val="000116EF"/>
    <w:rsid w:val="00012EDD"/>
    <w:rsid w:val="00013045"/>
    <w:rsid w:val="00013372"/>
    <w:rsid w:val="0001558A"/>
    <w:rsid w:val="00017850"/>
    <w:rsid w:val="00017CD1"/>
    <w:rsid w:val="0002104A"/>
    <w:rsid w:val="00021FE7"/>
    <w:rsid w:val="00022864"/>
    <w:rsid w:val="00022C62"/>
    <w:rsid w:val="00025399"/>
    <w:rsid w:val="000254E1"/>
    <w:rsid w:val="00025CA8"/>
    <w:rsid w:val="000261AE"/>
    <w:rsid w:val="00026EDB"/>
    <w:rsid w:val="000318B2"/>
    <w:rsid w:val="00031DA5"/>
    <w:rsid w:val="00032147"/>
    <w:rsid w:val="0003285D"/>
    <w:rsid w:val="000334DE"/>
    <w:rsid w:val="00033F82"/>
    <w:rsid w:val="000346A4"/>
    <w:rsid w:val="000347E0"/>
    <w:rsid w:val="00034E97"/>
    <w:rsid w:val="00034F61"/>
    <w:rsid w:val="00035864"/>
    <w:rsid w:val="0003722C"/>
    <w:rsid w:val="0003760A"/>
    <w:rsid w:val="000407FE"/>
    <w:rsid w:val="00040935"/>
    <w:rsid w:val="000420A2"/>
    <w:rsid w:val="00042E5A"/>
    <w:rsid w:val="0004313D"/>
    <w:rsid w:val="00045965"/>
    <w:rsid w:val="00046B99"/>
    <w:rsid w:val="000473CF"/>
    <w:rsid w:val="000477DF"/>
    <w:rsid w:val="00051E97"/>
    <w:rsid w:val="0005262A"/>
    <w:rsid w:val="000528A0"/>
    <w:rsid w:val="000529CE"/>
    <w:rsid w:val="00053008"/>
    <w:rsid w:val="000537D7"/>
    <w:rsid w:val="00054135"/>
    <w:rsid w:val="000548B3"/>
    <w:rsid w:val="00054B89"/>
    <w:rsid w:val="00054C54"/>
    <w:rsid w:val="00054C68"/>
    <w:rsid w:val="0005565B"/>
    <w:rsid w:val="00055B8A"/>
    <w:rsid w:val="00055DA8"/>
    <w:rsid w:val="00055F66"/>
    <w:rsid w:val="00055FCE"/>
    <w:rsid w:val="00056527"/>
    <w:rsid w:val="0006016C"/>
    <w:rsid w:val="00060283"/>
    <w:rsid w:val="00060EC2"/>
    <w:rsid w:val="000618D8"/>
    <w:rsid w:val="00061C10"/>
    <w:rsid w:val="0006272D"/>
    <w:rsid w:val="00064599"/>
    <w:rsid w:val="00064A8B"/>
    <w:rsid w:val="00064DA4"/>
    <w:rsid w:val="00064F8A"/>
    <w:rsid w:val="00065041"/>
    <w:rsid w:val="00065184"/>
    <w:rsid w:val="000655CD"/>
    <w:rsid w:val="00065EA1"/>
    <w:rsid w:val="00065F81"/>
    <w:rsid w:val="00066575"/>
    <w:rsid w:val="00066DD2"/>
    <w:rsid w:val="000717FF"/>
    <w:rsid w:val="00072840"/>
    <w:rsid w:val="00072E34"/>
    <w:rsid w:val="00073AD6"/>
    <w:rsid w:val="00074563"/>
    <w:rsid w:val="00075AE2"/>
    <w:rsid w:val="0007618F"/>
    <w:rsid w:val="00076B65"/>
    <w:rsid w:val="00077E02"/>
    <w:rsid w:val="00080851"/>
    <w:rsid w:val="00081322"/>
    <w:rsid w:val="0008153B"/>
    <w:rsid w:val="0008221E"/>
    <w:rsid w:val="00083748"/>
    <w:rsid w:val="0008398E"/>
    <w:rsid w:val="00083B92"/>
    <w:rsid w:val="00084242"/>
    <w:rsid w:val="0008444F"/>
    <w:rsid w:val="0008469E"/>
    <w:rsid w:val="000854B6"/>
    <w:rsid w:val="00086AE8"/>
    <w:rsid w:val="0008781E"/>
    <w:rsid w:val="00090A17"/>
    <w:rsid w:val="00090BA3"/>
    <w:rsid w:val="00091D54"/>
    <w:rsid w:val="00091DB7"/>
    <w:rsid w:val="000922A0"/>
    <w:rsid w:val="00092E69"/>
    <w:rsid w:val="000936C0"/>
    <w:rsid w:val="00094548"/>
    <w:rsid w:val="00095E89"/>
    <w:rsid w:val="00096532"/>
    <w:rsid w:val="00096AC5"/>
    <w:rsid w:val="000A043B"/>
    <w:rsid w:val="000A0C6B"/>
    <w:rsid w:val="000A1932"/>
    <w:rsid w:val="000A2403"/>
    <w:rsid w:val="000A26CF"/>
    <w:rsid w:val="000A2848"/>
    <w:rsid w:val="000A28CB"/>
    <w:rsid w:val="000A327C"/>
    <w:rsid w:val="000A3659"/>
    <w:rsid w:val="000A4190"/>
    <w:rsid w:val="000A45E0"/>
    <w:rsid w:val="000A4C47"/>
    <w:rsid w:val="000A5717"/>
    <w:rsid w:val="000A607E"/>
    <w:rsid w:val="000A60DB"/>
    <w:rsid w:val="000A6341"/>
    <w:rsid w:val="000A6F70"/>
    <w:rsid w:val="000A711B"/>
    <w:rsid w:val="000A768C"/>
    <w:rsid w:val="000B00E9"/>
    <w:rsid w:val="000B033C"/>
    <w:rsid w:val="000B0537"/>
    <w:rsid w:val="000B0B33"/>
    <w:rsid w:val="000B3200"/>
    <w:rsid w:val="000B3489"/>
    <w:rsid w:val="000B3646"/>
    <w:rsid w:val="000B57BC"/>
    <w:rsid w:val="000B57F2"/>
    <w:rsid w:val="000B641A"/>
    <w:rsid w:val="000B71A9"/>
    <w:rsid w:val="000B740A"/>
    <w:rsid w:val="000B74D6"/>
    <w:rsid w:val="000B7D51"/>
    <w:rsid w:val="000C1E09"/>
    <w:rsid w:val="000C310F"/>
    <w:rsid w:val="000C33D6"/>
    <w:rsid w:val="000C34EE"/>
    <w:rsid w:val="000C45D4"/>
    <w:rsid w:val="000C465F"/>
    <w:rsid w:val="000C5110"/>
    <w:rsid w:val="000C5197"/>
    <w:rsid w:val="000C55F7"/>
    <w:rsid w:val="000C67E5"/>
    <w:rsid w:val="000C6A90"/>
    <w:rsid w:val="000C6B9A"/>
    <w:rsid w:val="000D01FC"/>
    <w:rsid w:val="000D061F"/>
    <w:rsid w:val="000D07E4"/>
    <w:rsid w:val="000D16F3"/>
    <w:rsid w:val="000D27D9"/>
    <w:rsid w:val="000D282E"/>
    <w:rsid w:val="000D4E94"/>
    <w:rsid w:val="000D50CD"/>
    <w:rsid w:val="000D5556"/>
    <w:rsid w:val="000D5F60"/>
    <w:rsid w:val="000D670C"/>
    <w:rsid w:val="000D6A50"/>
    <w:rsid w:val="000D6AEE"/>
    <w:rsid w:val="000D6C85"/>
    <w:rsid w:val="000D6E40"/>
    <w:rsid w:val="000D73DB"/>
    <w:rsid w:val="000D7925"/>
    <w:rsid w:val="000E0E9D"/>
    <w:rsid w:val="000E1B70"/>
    <w:rsid w:val="000E6495"/>
    <w:rsid w:val="000E6BD9"/>
    <w:rsid w:val="000E6E50"/>
    <w:rsid w:val="000E74D4"/>
    <w:rsid w:val="000F032F"/>
    <w:rsid w:val="000F0AFB"/>
    <w:rsid w:val="000F2B8C"/>
    <w:rsid w:val="000F3DED"/>
    <w:rsid w:val="000F4639"/>
    <w:rsid w:val="000F46CD"/>
    <w:rsid w:val="00100208"/>
    <w:rsid w:val="00100247"/>
    <w:rsid w:val="00100EFF"/>
    <w:rsid w:val="00101AF4"/>
    <w:rsid w:val="001025CA"/>
    <w:rsid w:val="00102695"/>
    <w:rsid w:val="00102B87"/>
    <w:rsid w:val="00103688"/>
    <w:rsid w:val="00103E00"/>
    <w:rsid w:val="00104AD2"/>
    <w:rsid w:val="0010585F"/>
    <w:rsid w:val="0010639A"/>
    <w:rsid w:val="00106646"/>
    <w:rsid w:val="001068E7"/>
    <w:rsid w:val="00107EA5"/>
    <w:rsid w:val="0011047A"/>
    <w:rsid w:val="00111230"/>
    <w:rsid w:val="0011130C"/>
    <w:rsid w:val="00112BF2"/>
    <w:rsid w:val="0011316F"/>
    <w:rsid w:val="00114E13"/>
    <w:rsid w:val="00117AB0"/>
    <w:rsid w:val="00120408"/>
    <w:rsid w:val="00121274"/>
    <w:rsid w:val="001218F7"/>
    <w:rsid w:val="00122166"/>
    <w:rsid w:val="00122386"/>
    <w:rsid w:val="00123F9D"/>
    <w:rsid w:val="00124D9C"/>
    <w:rsid w:val="00125306"/>
    <w:rsid w:val="0012778A"/>
    <w:rsid w:val="00127BCD"/>
    <w:rsid w:val="0013053B"/>
    <w:rsid w:val="00132091"/>
    <w:rsid w:val="001326F3"/>
    <w:rsid w:val="00133071"/>
    <w:rsid w:val="0013312F"/>
    <w:rsid w:val="0013452A"/>
    <w:rsid w:val="0013453F"/>
    <w:rsid w:val="00136CCA"/>
    <w:rsid w:val="001377BC"/>
    <w:rsid w:val="00137B86"/>
    <w:rsid w:val="00137EA2"/>
    <w:rsid w:val="001401BD"/>
    <w:rsid w:val="0014041A"/>
    <w:rsid w:val="00140D57"/>
    <w:rsid w:val="00140DBC"/>
    <w:rsid w:val="00141AFF"/>
    <w:rsid w:val="00142242"/>
    <w:rsid w:val="00142C49"/>
    <w:rsid w:val="00142C9F"/>
    <w:rsid w:val="00142FA8"/>
    <w:rsid w:val="00144E80"/>
    <w:rsid w:val="001464B0"/>
    <w:rsid w:val="00146BBD"/>
    <w:rsid w:val="00150683"/>
    <w:rsid w:val="00150766"/>
    <w:rsid w:val="001507FF"/>
    <w:rsid w:val="001515A4"/>
    <w:rsid w:val="001519B8"/>
    <w:rsid w:val="00152B8C"/>
    <w:rsid w:val="00153033"/>
    <w:rsid w:val="00154999"/>
    <w:rsid w:val="00154BEC"/>
    <w:rsid w:val="001552A6"/>
    <w:rsid w:val="00155410"/>
    <w:rsid w:val="00155534"/>
    <w:rsid w:val="0015658B"/>
    <w:rsid w:val="001610E7"/>
    <w:rsid w:val="00161833"/>
    <w:rsid w:val="00162624"/>
    <w:rsid w:val="001669E3"/>
    <w:rsid w:val="00167037"/>
    <w:rsid w:val="001670F8"/>
    <w:rsid w:val="00167C28"/>
    <w:rsid w:val="00170B20"/>
    <w:rsid w:val="0017125D"/>
    <w:rsid w:val="001719AE"/>
    <w:rsid w:val="00171EB5"/>
    <w:rsid w:val="001731A1"/>
    <w:rsid w:val="00173CE0"/>
    <w:rsid w:val="00174227"/>
    <w:rsid w:val="00174A59"/>
    <w:rsid w:val="00174D55"/>
    <w:rsid w:val="00174F96"/>
    <w:rsid w:val="0017506E"/>
    <w:rsid w:val="0017608D"/>
    <w:rsid w:val="0017630D"/>
    <w:rsid w:val="0017673E"/>
    <w:rsid w:val="0018000E"/>
    <w:rsid w:val="0018237B"/>
    <w:rsid w:val="0018376B"/>
    <w:rsid w:val="001842DA"/>
    <w:rsid w:val="00184414"/>
    <w:rsid w:val="00185040"/>
    <w:rsid w:val="001863DF"/>
    <w:rsid w:val="0018701E"/>
    <w:rsid w:val="00187D59"/>
    <w:rsid w:val="00192359"/>
    <w:rsid w:val="001924C6"/>
    <w:rsid w:val="00192B36"/>
    <w:rsid w:val="00192C33"/>
    <w:rsid w:val="00193154"/>
    <w:rsid w:val="001936E8"/>
    <w:rsid w:val="001937AE"/>
    <w:rsid w:val="00193818"/>
    <w:rsid w:val="0019458C"/>
    <w:rsid w:val="00194E33"/>
    <w:rsid w:val="00194F88"/>
    <w:rsid w:val="0019526B"/>
    <w:rsid w:val="001956E3"/>
    <w:rsid w:val="0019677C"/>
    <w:rsid w:val="00197284"/>
    <w:rsid w:val="00197B74"/>
    <w:rsid w:val="001A0A92"/>
    <w:rsid w:val="001A0F8A"/>
    <w:rsid w:val="001A1328"/>
    <w:rsid w:val="001A1E89"/>
    <w:rsid w:val="001A1F58"/>
    <w:rsid w:val="001A2C76"/>
    <w:rsid w:val="001A2E23"/>
    <w:rsid w:val="001A33B4"/>
    <w:rsid w:val="001A379F"/>
    <w:rsid w:val="001A4083"/>
    <w:rsid w:val="001A4550"/>
    <w:rsid w:val="001A5373"/>
    <w:rsid w:val="001A55FB"/>
    <w:rsid w:val="001A5C1B"/>
    <w:rsid w:val="001A5F16"/>
    <w:rsid w:val="001A786C"/>
    <w:rsid w:val="001A7A07"/>
    <w:rsid w:val="001A7D13"/>
    <w:rsid w:val="001B0D9B"/>
    <w:rsid w:val="001B121B"/>
    <w:rsid w:val="001B165E"/>
    <w:rsid w:val="001B1C85"/>
    <w:rsid w:val="001B2349"/>
    <w:rsid w:val="001B30D5"/>
    <w:rsid w:val="001B3838"/>
    <w:rsid w:val="001B38AE"/>
    <w:rsid w:val="001B4A39"/>
    <w:rsid w:val="001B4B31"/>
    <w:rsid w:val="001B4C52"/>
    <w:rsid w:val="001B4F1F"/>
    <w:rsid w:val="001B5589"/>
    <w:rsid w:val="001B6229"/>
    <w:rsid w:val="001B64B8"/>
    <w:rsid w:val="001B7914"/>
    <w:rsid w:val="001C0FC4"/>
    <w:rsid w:val="001C2083"/>
    <w:rsid w:val="001C25D7"/>
    <w:rsid w:val="001C2E30"/>
    <w:rsid w:val="001C323C"/>
    <w:rsid w:val="001C413A"/>
    <w:rsid w:val="001C4146"/>
    <w:rsid w:val="001C593C"/>
    <w:rsid w:val="001C608C"/>
    <w:rsid w:val="001C6450"/>
    <w:rsid w:val="001C6833"/>
    <w:rsid w:val="001C6E92"/>
    <w:rsid w:val="001C72B8"/>
    <w:rsid w:val="001C76C3"/>
    <w:rsid w:val="001C7EC1"/>
    <w:rsid w:val="001D0D5F"/>
    <w:rsid w:val="001D1D41"/>
    <w:rsid w:val="001D2240"/>
    <w:rsid w:val="001D24E2"/>
    <w:rsid w:val="001D4BDB"/>
    <w:rsid w:val="001D4EEF"/>
    <w:rsid w:val="001D5F59"/>
    <w:rsid w:val="001D75ED"/>
    <w:rsid w:val="001D7B0E"/>
    <w:rsid w:val="001D7EE6"/>
    <w:rsid w:val="001E048E"/>
    <w:rsid w:val="001E0AD9"/>
    <w:rsid w:val="001E1ADD"/>
    <w:rsid w:val="001E1FBE"/>
    <w:rsid w:val="001E47C7"/>
    <w:rsid w:val="001E49D4"/>
    <w:rsid w:val="001E5B48"/>
    <w:rsid w:val="001E6479"/>
    <w:rsid w:val="001E6729"/>
    <w:rsid w:val="001E6A1C"/>
    <w:rsid w:val="001E72C6"/>
    <w:rsid w:val="001E7DC5"/>
    <w:rsid w:val="001F0242"/>
    <w:rsid w:val="001F0328"/>
    <w:rsid w:val="001F06BC"/>
    <w:rsid w:val="001F07EB"/>
    <w:rsid w:val="001F0AD0"/>
    <w:rsid w:val="001F0C34"/>
    <w:rsid w:val="001F49F0"/>
    <w:rsid w:val="001F77CE"/>
    <w:rsid w:val="0020187D"/>
    <w:rsid w:val="002025B1"/>
    <w:rsid w:val="002037D7"/>
    <w:rsid w:val="002047BB"/>
    <w:rsid w:val="002049A5"/>
    <w:rsid w:val="00206030"/>
    <w:rsid w:val="0021003B"/>
    <w:rsid w:val="002102A5"/>
    <w:rsid w:val="00210EE3"/>
    <w:rsid w:val="00210F24"/>
    <w:rsid w:val="0021115D"/>
    <w:rsid w:val="0021190E"/>
    <w:rsid w:val="00212956"/>
    <w:rsid w:val="00212BD6"/>
    <w:rsid w:val="0021343D"/>
    <w:rsid w:val="00213867"/>
    <w:rsid w:val="00213905"/>
    <w:rsid w:val="00213D28"/>
    <w:rsid w:val="0021472F"/>
    <w:rsid w:val="002160A7"/>
    <w:rsid w:val="00216F44"/>
    <w:rsid w:val="00217479"/>
    <w:rsid w:val="00217A21"/>
    <w:rsid w:val="00220B58"/>
    <w:rsid w:val="00220BA3"/>
    <w:rsid w:val="0022205A"/>
    <w:rsid w:val="0022332C"/>
    <w:rsid w:val="00223633"/>
    <w:rsid w:val="00223F1E"/>
    <w:rsid w:val="00224177"/>
    <w:rsid w:val="0022580F"/>
    <w:rsid w:val="00225D0B"/>
    <w:rsid w:val="00225DEC"/>
    <w:rsid w:val="002265AF"/>
    <w:rsid w:val="00226B53"/>
    <w:rsid w:val="00226D23"/>
    <w:rsid w:val="002274A2"/>
    <w:rsid w:val="00227DD3"/>
    <w:rsid w:val="00227F59"/>
    <w:rsid w:val="0023088C"/>
    <w:rsid w:val="00232372"/>
    <w:rsid w:val="002330E1"/>
    <w:rsid w:val="0023312B"/>
    <w:rsid w:val="00234EE3"/>
    <w:rsid w:val="00235C71"/>
    <w:rsid w:val="002360E3"/>
    <w:rsid w:val="00236573"/>
    <w:rsid w:val="0023670A"/>
    <w:rsid w:val="00236D7A"/>
    <w:rsid w:val="00237812"/>
    <w:rsid w:val="002407AD"/>
    <w:rsid w:val="00241555"/>
    <w:rsid w:val="002428F0"/>
    <w:rsid w:val="00243410"/>
    <w:rsid w:val="0024412C"/>
    <w:rsid w:val="00244F93"/>
    <w:rsid w:val="002459EC"/>
    <w:rsid w:val="00246F9E"/>
    <w:rsid w:val="0024792C"/>
    <w:rsid w:val="00247B33"/>
    <w:rsid w:val="002501EF"/>
    <w:rsid w:val="002523C1"/>
    <w:rsid w:val="00254168"/>
    <w:rsid w:val="0025439D"/>
    <w:rsid w:val="00255F27"/>
    <w:rsid w:val="00256CB6"/>
    <w:rsid w:val="00256F64"/>
    <w:rsid w:val="00257CE8"/>
    <w:rsid w:val="00257F6F"/>
    <w:rsid w:val="0026009E"/>
    <w:rsid w:val="002613C9"/>
    <w:rsid w:val="002618E0"/>
    <w:rsid w:val="00261C62"/>
    <w:rsid w:val="00264C4E"/>
    <w:rsid w:val="00266AC9"/>
    <w:rsid w:val="00266B63"/>
    <w:rsid w:val="00266DEE"/>
    <w:rsid w:val="0026707A"/>
    <w:rsid w:val="00267524"/>
    <w:rsid w:val="0026758A"/>
    <w:rsid w:val="00267A50"/>
    <w:rsid w:val="00272CAE"/>
    <w:rsid w:val="002735D9"/>
    <w:rsid w:val="00274160"/>
    <w:rsid w:val="00274702"/>
    <w:rsid w:val="00276DC9"/>
    <w:rsid w:val="0027755E"/>
    <w:rsid w:val="00277D0C"/>
    <w:rsid w:val="002808EB"/>
    <w:rsid w:val="002810D8"/>
    <w:rsid w:val="00281945"/>
    <w:rsid w:val="00282F1D"/>
    <w:rsid w:val="00284438"/>
    <w:rsid w:val="002853FC"/>
    <w:rsid w:val="00286C97"/>
    <w:rsid w:val="002916F4"/>
    <w:rsid w:val="00292AEB"/>
    <w:rsid w:val="0029384A"/>
    <w:rsid w:val="002940D0"/>
    <w:rsid w:val="00295046"/>
    <w:rsid w:val="002956D3"/>
    <w:rsid w:val="002976AE"/>
    <w:rsid w:val="0029773C"/>
    <w:rsid w:val="00297C33"/>
    <w:rsid w:val="00297EC1"/>
    <w:rsid w:val="002A01F5"/>
    <w:rsid w:val="002A084B"/>
    <w:rsid w:val="002A0C6E"/>
    <w:rsid w:val="002A1204"/>
    <w:rsid w:val="002A2AF6"/>
    <w:rsid w:val="002A2CB0"/>
    <w:rsid w:val="002A2D43"/>
    <w:rsid w:val="002A4086"/>
    <w:rsid w:val="002A4979"/>
    <w:rsid w:val="002A4DA5"/>
    <w:rsid w:val="002A5454"/>
    <w:rsid w:val="002A6678"/>
    <w:rsid w:val="002A67DA"/>
    <w:rsid w:val="002A6AC7"/>
    <w:rsid w:val="002A7002"/>
    <w:rsid w:val="002A7A3C"/>
    <w:rsid w:val="002A7DB6"/>
    <w:rsid w:val="002A7F9C"/>
    <w:rsid w:val="002B0399"/>
    <w:rsid w:val="002B0F32"/>
    <w:rsid w:val="002B154C"/>
    <w:rsid w:val="002B3EE2"/>
    <w:rsid w:val="002B424D"/>
    <w:rsid w:val="002B43AA"/>
    <w:rsid w:val="002B46E2"/>
    <w:rsid w:val="002B5EB2"/>
    <w:rsid w:val="002B60FF"/>
    <w:rsid w:val="002B61BA"/>
    <w:rsid w:val="002B7E4A"/>
    <w:rsid w:val="002B7FF4"/>
    <w:rsid w:val="002C0BCD"/>
    <w:rsid w:val="002C0D54"/>
    <w:rsid w:val="002C0E75"/>
    <w:rsid w:val="002C1875"/>
    <w:rsid w:val="002C1D09"/>
    <w:rsid w:val="002C2D3B"/>
    <w:rsid w:val="002C5CEB"/>
    <w:rsid w:val="002C685A"/>
    <w:rsid w:val="002C7103"/>
    <w:rsid w:val="002C735E"/>
    <w:rsid w:val="002D08EC"/>
    <w:rsid w:val="002D0A02"/>
    <w:rsid w:val="002D0D50"/>
    <w:rsid w:val="002D21BF"/>
    <w:rsid w:val="002D2650"/>
    <w:rsid w:val="002D2CAF"/>
    <w:rsid w:val="002D31A1"/>
    <w:rsid w:val="002D3A73"/>
    <w:rsid w:val="002D3C89"/>
    <w:rsid w:val="002D5E8D"/>
    <w:rsid w:val="002D6EE4"/>
    <w:rsid w:val="002D79D7"/>
    <w:rsid w:val="002E069E"/>
    <w:rsid w:val="002E0B36"/>
    <w:rsid w:val="002E0D1E"/>
    <w:rsid w:val="002E1462"/>
    <w:rsid w:val="002E1907"/>
    <w:rsid w:val="002E2281"/>
    <w:rsid w:val="002E303D"/>
    <w:rsid w:val="002E308D"/>
    <w:rsid w:val="002E31E3"/>
    <w:rsid w:val="002E35A7"/>
    <w:rsid w:val="002E36AC"/>
    <w:rsid w:val="002E4E40"/>
    <w:rsid w:val="002E579A"/>
    <w:rsid w:val="002E6055"/>
    <w:rsid w:val="002E6545"/>
    <w:rsid w:val="002F06B3"/>
    <w:rsid w:val="002F06F6"/>
    <w:rsid w:val="002F0860"/>
    <w:rsid w:val="002F0892"/>
    <w:rsid w:val="002F0955"/>
    <w:rsid w:val="002F09AD"/>
    <w:rsid w:val="002F13BB"/>
    <w:rsid w:val="002F18B4"/>
    <w:rsid w:val="002F37CE"/>
    <w:rsid w:val="002F3B49"/>
    <w:rsid w:val="002F5277"/>
    <w:rsid w:val="002F56D3"/>
    <w:rsid w:val="002F76AE"/>
    <w:rsid w:val="00300BF5"/>
    <w:rsid w:val="00300D38"/>
    <w:rsid w:val="00301553"/>
    <w:rsid w:val="0030234E"/>
    <w:rsid w:val="003064B1"/>
    <w:rsid w:val="00306F63"/>
    <w:rsid w:val="0030799A"/>
    <w:rsid w:val="00310AD3"/>
    <w:rsid w:val="00310B0A"/>
    <w:rsid w:val="003114A4"/>
    <w:rsid w:val="00312ABA"/>
    <w:rsid w:val="00312C94"/>
    <w:rsid w:val="003131F1"/>
    <w:rsid w:val="00314465"/>
    <w:rsid w:val="00314A46"/>
    <w:rsid w:val="00315F77"/>
    <w:rsid w:val="003161A6"/>
    <w:rsid w:val="00316C72"/>
    <w:rsid w:val="00316D83"/>
    <w:rsid w:val="00316DA8"/>
    <w:rsid w:val="0031733E"/>
    <w:rsid w:val="003179FA"/>
    <w:rsid w:val="00317CD0"/>
    <w:rsid w:val="00320699"/>
    <w:rsid w:val="003209A4"/>
    <w:rsid w:val="00321ACA"/>
    <w:rsid w:val="003228E5"/>
    <w:rsid w:val="00322FC4"/>
    <w:rsid w:val="003230D5"/>
    <w:rsid w:val="003231DE"/>
    <w:rsid w:val="003236D5"/>
    <w:rsid w:val="003248DA"/>
    <w:rsid w:val="00325962"/>
    <w:rsid w:val="00325966"/>
    <w:rsid w:val="00325AC0"/>
    <w:rsid w:val="00325FA2"/>
    <w:rsid w:val="003261A9"/>
    <w:rsid w:val="00327179"/>
    <w:rsid w:val="00327463"/>
    <w:rsid w:val="00327580"/>
    <w:rsid w:val="00330098"/>
    <w:rsid w:val="003309B0"/>
    <w:rsid w:val="0033176C"/>
    <w:rsid w:val="003319D7"/>
    <w:rsid w:val="003320C0"/>
    <w:rsid w:val="00333452"/>
    <w:rsid w:val="003344B7"/>
    <w:rsid w:val="00334741"/>
    <w:rsid w:val="003349FB"/>
    <w:rsid w:val="00334D7B"/>
    <w:rsid w:val="003355AC"/>
    <w:rsid w:val="003363E8"/>
    <w:rsid w:val="00336809"/>
    <w:rsid w:val="0033757F"/>
    <w:rsid w:val="00337EA2"/>
    <w:rsid w:val="0034035A"/>
    <w:rsid w:val="003409B7"/>
    <w:rsid w:val="00340E3C"/>
    <w:rsid w:val="003436FD"/>
    <w:rsid w:val="00343BEF"/>
    <w:rsid w:val="00343F73"/>
    <w:rsid w:val="0034423B"/>
    <w:rsid w:val="0034486E"/>
    <w:rsid w:val="0034545B"/>
    <w:rsid w:val="0035048C"/>
    <w:rsid w:val="0035084C"/>
    <w:rsid w:val="00350A31"/>
    <w:rsid w:val="00350BB5"/>
    <w:rsid w:val="0035109E"/>
    <w:rsid w:val="0035110D"/>
    <w:rsid w:val="003511D4"/>
    <w:rsid w:val="00351442"/>
    <w:rsid w:val="00352137"/>
    <w:rsid w:val="00352333"/>
    <w:rsid w:val="00352932"/>
    <w:rsid w:val="00352FC5"/>
    <w:rsid w:val="0035524D"/>
    <w:rsid w:val="003561DF"/>
    <w:rsid w:val="003562C5"/>
    <w:rsid w:val="00356644"/>
    <w:rsid w:val="00356AE8"/>
    <w:rsid w:val="00357415"/>
    <w:rsid w:val="003574E8"/>
    <w:rsid w:val="00357CF5"/>
    <w:rsid w:val="00360041"/>
    <w:rsid w:val="003610AE"/>
    <w:rsid w:val="00361C86"/>
    <w:rsid w:val="00361DCB"/>
    <w:rsid w:val="003627AA"/>
    <w:rsid w:val="0036341D"/>
    <w:rsid w:val="0036421B"/>
    <w:rsid w:val="003653D3"/>
    <w:rsid w:val="00365A2B"/>
    <w:rsid w:val="00366122"/>
    <w:rsid w:val="003672DE"/>
    <w:rsid w:val="00367487"/>
    <w:rsid w:val="0037013A"/>
    <w:rsid w:val="00371406"/>
    <w:rsid w:val="00372DA5"/>
    <w:rsid w:val="003758E6"/>
    <w:rsid w:val="003771A3"/>
    <w:rsid w:val="003777DB"/>
    <w:rsid w:val="00381645"/>
    <w:rsid w:val="0038362A"/>
    <w:rsid w:val="0038452E"/>
    <w:rsid w:val="00384757"/>
    <w:rsid w:val="00384D29"/>
    <w:rsid w:val="00385124"/>
    <w:rsid w:val="003858A9"/>
    <w:rsid w:val="00385C32"/>
    <w:rsid w:val="00386077"/>
    <w:rsid w:val="00386798"/>
    <w:rsid w:val="003869D0"/>
    <w:rsid w:val="00386CAC"/>
    <w:rsid w:val="0038709D"/>
    <w:rsid w:val="00387BBA"/>
    <w:rsid w:val="003904B3"/>
    <w:rsid w:val="0039128E"/>
    <w:rsid w:val="00391D3F"/>
    <w:rsid w:val="003926B0"/>
    <w:rsid w:val="0039357F"/>
    <w:rsid w:val="003935D6"/>
    <w:rsid w:val="003937BF"/>
    <w:rsid w:val="00393EAB"/>
    <w:rsid w:val="003951BF"/>
    <w:rsid w:val="00395994"/>
    <w:rsid w:val="00396036"/>
    <w:rsid w:val="00396C48"/>
    <w:rsid w:val="00397085"/>
    <w:rsid w:val="003977A5"/>
    <w:rsid w:val="00397DCA"/>
    <w:rsid w:val="003A0389"/>
    <w:rsid w:val="003A1FF9"/>
    <w:rsid w:val="003A2061"/>
    <w:rsid w:val="003A2ACE"/>
    <w:rsid w:val="003A2DCB"/>
    <w:rsid w:val="003A43DB"/>
    <w:rsid w:val="003A5267"/>
    <w:rsid w:val="003A5927"/>
    <w:rsid w:val="003A6182"/>
    <w:rsid w:val="003A73A1"/>
    <w:rsid w:val="003B036A"/>
    <w:rsid w:val="003B0BD8"/>
    <w:rsid w:val="003B1C40"/>
    <w:rsid w:val="003B2262"/>
    <w:rsid w:val="003B26FC"/>
    <w:rsid w:val="003B3328"/>
    <w:rsid w:val="003B3B97"/>
    <w:rsid w:val="003B3E3C"/>
    <w:rsid w:val="003B3FC0"/>
    <w:rsid w:val="003B6053"/>
    <w:rsid w:val="003B64F9"/>
    <w:rsid w:val="003B68BD"/>
    <w:rsid w:val="003B68FE"/>
    <w:rsid w:val="003B6DE6"/>
    <w:rsid w:val="003B6F1F"/>
    <w:rsid w:val="003B74B2"/>
    <w:rsid w:val="003B76B8"/>
    <w:rsid w:val="003C0165"/>
    <w:rsid w:val="003C019A"/>
    <w:rsid w:val="003C0672"/>
    <w:rsid w:val="003C0BB3"/>
    <w:rsid w:val="003C1090"/>
    <w:rsid w:val="003C13EA"/>
    <w:rsid w:val="003C15A8"/>
    <w:rsid w:val="003C1E60"/>
    <w:rsid w:val="003C1F70"/>
    <w:rsid w:val="003C2CCC"/>
    <w:rsid w:val="003C37E5"/>
    <w:rsid w:val="003C39E9"/>
    <w:rsid w:val="003C3CA4"/>
    <w:rsid w:val="003C3D99"/>
    <w:rsid w:val="003C5100"/>
    <w:rsid w:val="003C6611"/>
    <w:rsid w:val="003C6826"/>
    <w:rsid w:val="003C77AA"/>
    <w:rsid w:val="003C7BC6"/>
    <w:rsid w:val="003C7DEF"/>
    <w:rsid w:val="003D0A58"/>
    <w:rsid w:val="003D0CE9"/>
    <w:rsid w:val="003D118E"/>
    <w:rsid w:val="003D18DD"/>
    <w:rsid w:val="003D2045"/>
    <w:rsid w:val="003D27F0"/>
    <w:rsid w:val="003D2AC1"/>
    <w:rsid w:val="003D3583"/>
    <w:rsid w:val="003D681F"/>
    <w:rsid w:val="003D70CD"/>
    <w:rsid w:val="003D71BC"/>
    <w:rsid w:val="003E01A4"/>
    <w:rsid w:val="003E0523"/>
    <w:rsid w:val="003E09E6"/>
    <w:rsid w:val="003E25F6"/>
    <w:rsid w:val="003E3272"/>
    <w:rsid w:val="003E336A"/>
    <w:rsid w:val="003E426A"/>
    <w:rsid w:val="003E6830"/>
    <w:rsid w:val="003E6DEE"/>
    <w:rsid w:val="003E7870"/>
    <w:rsid w:val="003F043E"/>
    <w:rsid w:val="003F0DD7"/>
    <w:rsid w:val="003F1E03"/>
    <w:rsid w:val="003F24A7"/>
    <w:rsid w:val="003F2683"/>
    <w:rsid w:val="003F4E09"/>
    <w:rsid w:val="003F55E5"/>
    <w:rsid w:val="003F576B"/>
    <w:rsid w:val="003F761F"/>
    <w:rsid w:val="004000FF"/>
    <w:rsid w:val="00400A3D"/>
    <w:rsid w:val="00400B5C"/>
    <w:rsid w:val="00401E18"/>
    <w:rsid w:val="00402B09"/>
    <w:rsid w:val="00403929"/>
    <w:rsid w:val="0040399B"/>
    <w:rsid w:val="00403C56"/>
    <w:rsid w:val="0040475F"/>
    <w:rsid w:val="00404E1D"/>
    <w:rsid w:val="004053EB"/>
    <w:rsid w:val="004056C3"/>
    <w:rsid w:val="0040571E"/>
    <w:rsid w:val="004057E4"/>
    <w:rsid w:val="00405F9D"/>
    <w:rsid w:val="00406217"/>
    <w:rsid w:val="00406742"/>
    <w:rsid w:val="0040728A"/>
    <w:rsid w:val="0041073C"/>
    <w:rsid w:val="00410CA3"/>
    <w:rsid w:val="00411582"/>
    <w:rsid w:val="00411C57"/>
    <w:rsid w:val="00412B4E"/>
    <w:rsid w:val="00412F12"/>
    <w:rsid w:val="004130C4"/>
    <w:rsid w:val="004134D7"/>
    <w:rsid w:val="00413DC7"/>
    <w:rsid w:val="004148AB"/>
    <w:rsid w:val="0041507C"/>
    <w:rsid w:val="00415497"/>
    <w:rsid w:val="0041588D"/>
    <w:rsid w:val="004158FE"/>
    <w:rsid w:val="004178C3"/>
    <w:rsid w:val="00417BDA"/>
    <w:rsid w:val="004200FB"/>
    <w:rsid w:val="00420870"/>
    <w:rsid w:val="0042094F"/>
    <w:rsid w:val="00420BE6"/>
    <w:rsid w:val="00421462"/>
    <w:rsid w:val="0042148D"/>
    <w:rsid w:val="00423B24"/>
    <w:rsid w:val="0042412D"/>
    <w:rsid w:val="00424F45"/>
    <w:rsid w:val="00425BE8"/>
    <w:rsid w:val="004260E2"/>
    <w:rsid w:val="0042675C"/>
    <w:rsid w:val="0042677D"/>
    <w:rsid w:val="00426FE8"/>
    <w:rsid w:val="00427531"/>
    <w:rsid w:val="00427A2D"/>
    <w:rsid w:val="00427BF4"/>
    <w:rsid w:val="00427F5E"/>
    <w:rsid w:val="00430CC8"/>
    <w:rsid w:val="004313F9"/>
    <w:rsid w:val="00431541"/>
    <w:rsid w:val="00431C2C"/>
    <w:rsid w:val="00431E5D"/>
    <w:rsid w:val="00432CB8"/>
    <w:rsid w:val="0043340B"/>
    <w:rsid w:val="00433DE8"/>
    <w:rsid w:val="00434F1B"/>
    <w:rsid w:val="004354F9"/>
    <w:rsid w:val="004356F5"/>
    <w:rsid w:val="004361E8"/>
    <w:rsid w:val="00436CC1"/>
    <w:rsid w:val="0043725C"/>
    <w:rsid w:val="00437D19"/>
    <w:rsid w:val="0044029C"/>
    <w:rsid w:val="00442C60"/>
    <w:rsid w:val="00445D4A"/>
    <w:rsid w:val="004471E8"/>
    <w:rsid w:val="00447B20"/>
    <w:rsid w:val="00450017"/>
    <w:rsid w:val="004506A4"/>
    <w:rsid w:val="004506B1"/>
    <w:rsid w:val="00450DC3"/>
    <w:rsid w:val="00450E40"/>
    <w:rsid w:val="004515A3"/>
    <w:rsid w:val="00452A34"/>
    <w:rsid w:val="004530A6"/>
    <w:rsid w:val="004549AD"/>
    <w:rsid w:val="004558F6"/>
    <w:rsid w:val="00457BDC"/>
    <w:rsid w:val="0046015B"/>
    <w:rsid w:val="004607CB"/>
    <w:rsid w:val="004623FE"/>
    <w:rsid w:val="00462E1E"/>
    <w:rsid w:val="00463306"/>
    <w:rsid w:val="00463411"/>
    <w:rsid w:val="0046462B"/>
    <w:rsid w:val="004663DB"/>
    <w:rsid w:val="004678F6"/>
    <w:rsid w:val="00470F6E"/>
    <w:rsid w:val="00471176"/>
    <w:rsid w:val="004717CC"/>
    <w:rsid w:val="00471E1F"/>
    <w:rsid w:val="004725F9"/>
    <w:rsid w:val="0047272B"/>
    <w:rsid w:val="0047332B"/>
    <w:rsid w:val="004735F9"/>
    <w:rsid w:val="004739A2"/>
    <w:rsid w:val="00473BEE"/>
    <w:rsid w:val="00474AF2"/>
    <w:rsid w:val="00475989"/>
    <w:rsid w:val="004773AB"/>
    <w:rsid w:val="00477C91"/>
    <w:rsid w:val="00477E07"/>
    <w:rsid w:val="00480526"/>
    <w:rsid w:val="00481EC8"/>
    <w:rsid w:val="00482755"/>
    <w:rsid w:val="00482A84"/>
    <w:rsid w:val="00483E54"/>
    <w:rsid w:val="004843F7"/>
    <w:rsid w:val="004848E9"/>
    <w:rsid w:val="00484B70"/>
    <w:rsid w:val="00485273"/>
    <w:rsid w:val="004866E7"/>
    <w:rsid w:val="0048771E"/>
    <w:rsid w:val="00490BD8"/>
    <w:rsid w:val="004928E2"/>
    <w:rsid w:val="004936B1"/>
    <w:rsid w:val="00493808"/>
    <w:rsid w:val="00493F1E"/>
    <w:rsid w:val="004966CD"/>
    <w:rsid w:val="00496B79"/>
    <w:rsid w:val="00497282"/>
    <w:rsid w:val="0049793F"/>
    <w:rsid w:val="0049796B"/>
    <w:rsid w:val="004A017F"/>
    <w:rsid w:val="004A177F"/>
    <w:rsid w:val="004A280D"/>
    <w:rsid w:val="004A2D83"/>
    <w:rsid w:val="004A3F6F"/>
    <w:rsid w:val="004A4A46"/>
    <w:rsid w:val="004A60E1"/>
    <w:rsid w:val="004A6FD7"/>
    <w:rsid w:val="004A7508"/>
    <w:rsid w:val="004A7B8C"/>
    <w:rsid w:val="004B05A8"/>
    <w:rsid w:val="004B06E0"/>
    <w:rsid w:val="004B1F85"/>
    <w:rsid w:val="004B2242"/>
    <w:rsid w:val="004B289B"/>
    <w:rsid w:val="004B2E7D"/>
    <w:rsid w:val="004B377E"/>
    <w:rsid w:val="004B3AD4"/>
    <w:rsid w:val="004B40DC"/>
    <w:rsid w:val="004B476D"/>
    <w:rsid w:val="004B49B4"/>
    <w:rsid w:val="004B4EA7"/>
    <w:rsid w:val="004B5164"/>
    <w:rsid w:val="004B518D"/>
    <w:rsid w:val="004B55AD"/>
    <w:rsid w:val="004B694B"/>
    <w:rsid w:val="004C0497"/>
    <w:rsid w:val="004C0AF5"/>
    <w:rsid w:val="004C10CD"/>
    <w:rsid w:val="004C1DAE"/>
    <w:rsid w:val="004C2E1F"/>
    <w:rsid w:val="004C381E"/>
    <w:rsid w:val="004C397E"/>
    <w:rsid w:val="004C4511"/>
    <w:rsid w:val="004C4EBD"/>
    <w:rsid w:val="004C516B"/>
    <w:rsid w:val="004C55E2"/>
    <w:rsid w:val="004C6A0F"/>
    <w:rsid w:val="004C7EAA"/>
    <w:rsid w:val="004D003A"/>
    <w:rsid w:val="004D0230"/>
    <w:rsid w:val="004D07FA"/>
    <w:rsid w:val="004D08AF"/>
    <w:rsid w:val="004D0BCE"/>
    <w:rsid w:val="004D0F05"/>
    <w:rsid w:val="004D0FF9"/>
    <w:rsid w:val="004D1265"/>
    <w:rsid w:val="004D1BBF"/>
    <w:rsid w:val="004D3C63"/>
    <w:rsid w:val="004D3C7F"/>
    <w:rsid w:val="004D4FB8"/>
    <w:rsid w:val="004D59FE"/>
    <w:rsid w:val="004D6F78"/>
    <w:rsid w:val="004D748B"/>
    <w:rsid w:val="004D7AC4"/>
    <w:rsid w:val="004D7FB1"/>
    <w:rsid w:val="004E0E6C"/>
    <w:rsid w:val="004E13E6"/>
    <w:rsid w:val="004E163D"/>
    <w:rsid w:val="004E19C4"/>
    <w:rsid w:val="004E2731"/>
    <w:rsid w:val="004E3582"/>
    <w:rsid w:val="004E3E82"/>
    <w:rsid w:val="004F0800"/>
    <w:rsid w:val="004F08F7"/>
    <w:rsid w:val="004F0A93"/>
    <w:rsid w:val="004F13B1"/>
    <w:rsid w:val="004F153A"/>
    <w:rsid w:val="004F153D"/>
    <w:rsid w:val="004F1B2A"/>
    <w:rsid w:val="004F2367"/>
    <w:rsid w:val="004F356F"/>
    <w:rsid w:val="004F3BF4"/>
    <w:rsid w:val="004F4CA9"/>
    <w:rsid w:val="004F4E71"/>
    <w:rsid w:val="004F5804"/>
    <w:rsid w:val="004F5813"/>
    <w:rsid w:val="004F6869"/>
    <w:rsid w:val="004F6A06"/>
    <w:rsid w:val="004F6C9B"/>
    <w:rsid w:val="004F7055"/>
    <w:rsid w:val="004F7078"/>
    <w:rsid w:val="004F744F"/>
    <w:rsid w:val="004F7896"/>
    <w:rsid w:val="0050006E"/>
    <w:rsid w:val="005009BF"/>
    <w:rsid w:val="00502091"/>
    <w:rsid w:val="005023C8"/>
    <w:rsid w:val="00503193"/>
    <w:rsid w:val="0050363D"/>
    <w:rsid w:val="00504356"/>
    <w:rsid w:val="0050534E"/>
    <w:rsid w:val="00505BC9"/>
    <w:rsid w:val="00506572"/>
    <w:rsid w:val="00506A54"/>
    <w:rsid w:val="00506DDF"/>
    <w:rsid w:val="005079F1"/>
    <w:rsid w:val="00507B31"/>
    <w:rsid w:val="00510E07"/>
    <w:rsid w:val="00511075"/>
    <w:rsid w:val="005115C2"/>
    <w:rsid w:val="00511B9E"/>
    <w:rsid w:val="00511C6D"/>
    <w:rsid w:val="00512211"/>
    <w:rsid w:val="00512B86"/>
    <w:rsid w:val="00512E89"/>
    <w:rsid w:val="005134D0"/>
    <w:rsid w:val="00514134"/>
    <w:rsid w:val="00514A3F"/>
    <w:rsid w:val="00514C5E"/>
    <w:rsid w:val="005153B5"/>
    <w:rsid w:val="00516012"/>
    <w:rsid w:val="0052011A"/>
    <w:rsid w:val="0052148B"/>
    <w:rsid w:val="0052217A"/>
    <w:rsid w:val="005247B8"/>
    <w:rsid w:val="00525117"/>
    <w:rsid w:val="005258B9"/>
    <w:rsid w:val="00525B91"/>
    <w:rsid w:val="00526F0B"/>
    <w:rsid w:val="0052747A"/>
    <w:rsid w:val="00527587"/>
    <w:rsid w:val="00527B82"/>
    <w:rsid w:val="00527F14"/>
    <w:rsid w:val="0053053D"/>
    <w:rsid w:val="0053174D"/>
    <w:rsid w:val="00531F1C"/>
    <w:rsid w:val="0053221B"/>
    <w:rsid w:val="00532CDF"/>
    <w:rsid w:val="005339A6"/>
    <w:rsid w:val="005343CA"/>
    <w:rsid w:val="005347AA"/>
    <w:rsid w:val="00534A90"/>
    <w:rsid w:val="00534EE4"/>
    <w:rsid w:val="00535365"/>
    <w:rsid w:val="0053622B"/>
    <w:rsid w:val="00540750"/>
    <w:rsid w:val="005407EC"/>
    <w:rsid w:val="00540A1D"/>
    <w:rsid w:val="005415E1"/>
    <w:rsid w:val="00541AE6"/>
    <w:rsid w:val="00541D09"/>
    <w:rsid w:val="00541DD0"/>
    <w:rsid w:val="00542D1D"/>
    <w:rsid w:val="00542F53"/>
    <w:rsid w:val="00543EB3"/>
    <w:rsid w:val="00544860"/>
    <w:rsid w:val="005501D1"/>
    <w:rsid w:val="0055127F"/>
    <w:rsid w:val="0055139F"/>
    <w:rsid w:val="005519E1"/>
    <w:rsid w:val="005538E5"/>
    <w:rsid w:val="0055463C"/>
    <w:rsid w:val="0055504B"/>
    <w:rsid w:val="00556568"/>
    <w:rsid w:val="00561266"/>
    <w:rsid w:val="00561DED"/>
    <w:rsid w:val="0056427F"/>
    <w:rsid w:val="0056460A"/>
    <w:rsid w:val="0056479D"/>
    <w:rsid w:val="00564AD5"/>
    <w:rsid w:val="00564AED"/>
    <w:rsid w:val="005652BC"/>
    <w:rsid w:val="00565515"/>
    <w:rsid w:val="00565BEB"/>
    <w:rsid w:val="005662F2"/>
    <w:rsid w:val="0056768F"/>
    <w:rsid w:val="005700B7"/>
    <w:rsid w:val="0057086B"/>
    <w:rsid w:val="00571A8E"/>
    <w:rsid w:val="00572FDE"/>
    <w:rsid w:val="00573BE3"/>
    <w:rsid w:val="00573C0F"/>
    <w:rsid w:val="00573E6E"/>
    <w:rsid w:val="0057524F"/>
    <w:rsid w:val="005757D1"/>
    <w:rsid w:val="005768BD"/>
    <w:rsid w:val="00576F64"/>
    <w:rsid w:val="0057727F"/>
    <w:rsid w:val="00577A5F"/>
    <w:rsid w:val="00580300"/>
    <w:rsid w:val="00580913"/>
    <w:rsid w:val="00581E1D"/>
    <w:rsid w:val="0058233F"/>
    <w:rsid w:val="005855A0"/>
    <w:rsid w:val="00585F15"/>
    <w:rsid w:val="00585F28"/>
    <w:rsid w:val="005867F9"/>
    <w:rsid w:val="005879CB"/>
    <w:rsid w:val="00587E1E"/>
    <w:rsid w:val="005901E7"/>
    <w:rsid w:val="00590FEF"/>
    <w:rsid w:val="00591478"/>
    <w:rsid w:val="005919D9"/>
    <w:rsid w:val="00591AAE"/>
    <w:rsid w:val="0059213A"/>
    <w:rsid w:val="005932F7"/>
    <w:rsid w:val="00594641"/>
    <w:rsid w:val="00595830"/>
    <w:rsid w:val="005961E1"/>
    <w:rsid w:val="005962A2"/>
    <w:rsid w:val="00596A03"/>
    <w:rsid w:val="00597079"/>
    <w:rsid w:val="00597192"/>
    <w:rsid w:val="00597C61"/>
    <w:rsid w:val="005A0543"/>
    <w:rsid w:val="005A0F1C"/>
    <w:rsid w:val="005A0F48"/>
    <w:rsid w:val="005A223E"/>
    <w:rsid w:val="005A2473"/>
    <w:rsid w:val="005A3EC9"/>
    <w:rsid w:val="005A4358"/>
    <w:rsid w:val="005A4C18"/>
    <w:rsid w:val="005A4EBF"/>
    <w:rsid w:val="005A5968"/>
    <w:rsid w:val="005A5F58"/>
    <w:rsid w:val="005A633D"/>
    <w:rsid w:val="005A7397"/>
    <w:rsid w:val="005A783A"/>
    <w:rsid w:val="005B0576"/>
    <w:rsid w:val="005B21A4"/>
    <w:rsid w:val="005B27CE"/>
    <w:rsid w:val="005B284F"/>
    <w:rsid w:val="005B3BDC"/>
    <w:rsid w:val="005B43DD"/>
    <w:rsid w:val="005B5059"/>
    <w:rsid w:val="005B5BF7"/>
    <w:rsid w:val="005C0581"/>
    <w:rsid w:val="005C0BB5"/>
    <w:rsid w:val="005C2490"/>
    <w:rsid w:val="005C37EF"/>
    <w:rsid w:val="005C4435"/>
    <w:rsid w:val="005C4919"/>
    <w:rsid w:val="005C57CD"/>
    <w:rsid w:val="005C66F2"/>
    <w:rsid w:val="005D1C57"/>
    <w:rsid w:val="005D1DED"/>
    <w:rsid w:val="005D23CA"/>
    <w:rsid w:val="005D4DFA"/>
    <w:rsid w:val="005D4FBE"/>
    <w:rsid w:val="005D6A4A"/>
    <w:rsid w:val="005D6FFF"/>
    <w:rsid w:val="005E13EC"/>
    <w:rsid w:val="005E2C81"/>
    <w:rsid w:val="005E32D9"/>
    <w:rsid w:val="005E3864"/>
    <w:rsid w:val="005E44AA"/>
    <w:rsid w:val="005E45EA"/>
    <w:rsid w:val="005E4BD7"/>
    <w:rsid w:val="005E5C51"/>
    <w:rsid w:val="005E600F"/>
    <w:rsid w:val="005E67D3"/>
    <w:rsid w:val="005E7113"/>
    <w:rsid w:val="005E73AA"/>
    <w:rsid w:val="005E7E4B"/>
    <w:rsid w:val="005F0767"/>
    <w:rsid w:val="005F098E"/>
    <w:rsid w:val="005F123D"/>
    <w:rsid w:val="005F1431"/>
    <w:rsid w:val="005F1D0D"/>
    <w:rsid w:val="005F2712"/>
    <w:rsid w:val="005F2F8C"/>
    <w:rsid w:val="005F4B03"/>
    <w:rsid w:val="005F564B"/>
    <w:rsid w:val="005F585D"/>
    <w:rsid w:val="005F59C4"/>
    <w:rsid w:val="005F7736"/>
    <w:rsid w:val="00601DDD"/>
    <w:rsid w:val="00602850"/>
    <w:rsid w:val="00604BBB"/>
    <w:rsid w:val="00604FC7"/>
    <w:rsid w:val="00605AD3"/>
    <w:rsid w:val="0060618E"/>
    <w:rsid w:val="0060709A"/>
    <w:rsid w:val="0061060E"/>
    <w:rsid w:val="00610FC8"/>
    <w:rsid w:val="00611D63"/>
    <w:rsid w:val="00612000"/>
    <w:rsid w:val="00612CD9"/>
    <w:rsid w:val="00612F56"/>
    <w:rsid w:val="00613502"/>
    <w:rsid w:val="006147B5"/>
    <w:rsid w:val="00615E32"/>
    <w:rsid w:val="00615F5F"/>
    <w:rsid w:val="0061627B"/>
    <w:rsid w:val="006168B3"/>
    <w:rsid w:val="006171D6"/>
    <w:rsid w:val="006173F0"/>
    <w:rsid w:val="0061741F"/>
    <w:rsid w:val="0062282B"/>
    <w:rsid w:val="00622A40"/>
    <w:rsid w:val="00622A4B"/>
    <w:rsid w:val="0062308B"/>
    <w:rsid w:val="006230E0"/>
    <w:rsid w:val="0062521B"/>
    <w:rsid w:val="006269B4"/>
    <w:rsid w:val="006272B2"/>
    <w:rsid w:val="006276C9"/>
    <w:rsid w:val="00627B0F"/>
    <w:rsid w:val="00630737"/>
    <w:rsid w:val="006314BF"/>
    <w:rsid w:val="0063371A"/>
    <w:rsid w:val="00633A87"/>
    <w:rsid w:val="00633B19"/>
    <w:rsid w:val="00634432"/>
    <w:rsid w:val="00634EA9"/>
    <w:rsid w:val="00635678"/>
    <w:rsid w:val="006356CE"/>
    <w:rsid w:val="00636757"/>
    <w:rsid w:val="00636E6D"/>
    <w:rsid w:val="006404CB"/>
    <w:rsid w:val="006406BA"/>
    <w:rsid w:val="00640883"/>
    <w:rsid w:val="00640FF4"/>
    <w:rsid w:val="006424D2"/>
    <w:rsid w:val="0064268B"/>
    <w:rsid w:val="00642822"/>
    <w:rsid w:val="00642C22"/>
    <w:rsid w:val="00643CE3"/>
    <w:rsid w:val="0064456D"/>
    <w:rsid w:val="006449DF"/>
    <w:rsid w:val="00644A7D"/>
    <w:rsid w:val="00644E92"/>
    <w:rsid w:val="0064547A"/>
    <w:rsid w:val="006457C4"/>
    <w:rsid w:val="00645FAF"/>
    <w:rsid w:val="00646256"/>
    <w:rsid w:val="006478A7"/>
    <w:rsid w:val="00650B01"/>
    <w:rsid w:val="0065160C"/>
    <w:rsid w:val="00651690"/>
    <w:rsid w:val="006524A3"/>
    <w:rsid w:val="0065255C"/>
    <w:rsid w:val="00652A8C"/>
    <w:rsid w:val="00652F28"/>
    <w:rsid w:val="00653964"/>
    <w:rsid w:val="00653B0C"/>
    <w:rsid w:val="00653BA3"/>
    <w:rsid w:val="00654063"/>
    <w:rsid w:val="0065508A"/>
    <w:rsid w:val="00655856"/>
    <w:rsid w:val="00656948"/>
    <w:rsid w:val="006569B9"/>
    <w:rsid w:val="00656B04"/>
    <w:rsid w:val="006570DF"/>
    <w:rsid w:val="00661DE7"/>
    <w:rsid w:val="00662018"/>
    <w:rsid w:val="0066207B"/>
    <w:rsid w:val="0066282A"/>
    <w:rsid w:val="00662904"/>
    <w:rsid w:val="0066376E"/>
    <w:rsid w:val="006639BF"/>
    <w:rsid w:val="00665171"/>
    <w:rsid w:val="00665F5C"/>
    <w:rsid w:val="006663E9"/>
    <w:rsid w:val="00666CA0"/>
    <w:rsid w:val="00667103"/>
    <w:rsid w:val="0066776D"/>
    <w:rsid w:val="00667968"/>
    <w:rsid w:val="00670589"/>
    <w:rsid w:val="00670664"/>
    <w:rsid w:val="006709E1"/>
    <w:rsid w:val="00671C72"/>
    <w:rsid w:val="0067280C"/>
    <w:rsid w:val="00672C22"/>
    <w:rsid w:val="00673821"/>
    <w:rsid w:val="0067572A"/>
    <w:rsid w:val="00676450"/>
    <w:rsid w:val="0068026D"/>
    <w:rsid w:val="00680F96"/>
    <w:rsid w:val="0068113D"/>
    <w:rsid w:val="00681B1D"/>
    <w:rsid w:val="00681BBA"/>
    <w:rsid w:val="006827BA"/>
    <w:rsid w:val="00683EB7"/>
    <w:rsid w:val="006844E0"/>
    <w:rsid w:val="00685930"/>
    <w:rsid w:val="00686EB5"/>
    <w:rsid w:val="006873C0"/>
    <w:rsid w:val="00687B92"/>
    <w:rsid w:val="00687BFB"/>
    <w:rsid w:val="00687D43"/>
    <w:rsid w:val="00690132"/>
    <w:rsid w:val="006903C3"/>
    <w:rsid w:val="006907E2"/>
    <w:rsid w:val="0069151B"/>
    <w:rsid w:val="0069152D"/>
    <w:rsid w:val="0069163C"/>
    <w:rsid w:val="00693F40"/>
    <w:rsid w:val="006941E7"/>
    <w:rsid w:val="006942C8"/>
    <w:rsid w:val="00695269"/>
    <w:rsid w:val="00695CBD"/>
    <w:rsid w:val="00696F61"/>
    <w:rsid w:val="006A01A7"/>
    <w:rsid w:val="006A0F4F"/>
    <w:rsid w:val="006A1764"/>
    <w:rsid w:val="006A2366"/>
    <w:rsid w:val="006A27A2"/>
    <w:rsid w:val="006A3EC7"/>
    <w:rsid w:val="006A43DB"/>
    <w:rsid w:val="006A6834"/>
    <w:rsid w:val="006A6FB7"/>
    <w:rsid w:val="006B0809"/>
    <w:rsid w:val="006B1DBF"/>
    <w:rsid w:val="006B36EC"/>
    <w:rsid w:val="006B38BE"/>
    <w:rsid w:val="006B4B48"/>
    <w:rsid w:val="006B4E08"/>
    <w:rsid w:val="006B61CC"/>
    <w:rsid w:val="006B6AA3"/>
    <w:rsid w:val="006B721A"/>
    <w:rsid w:val="006B7A9D"/>
    <w:rsid w:val="006B7C14"/>
    <w:rsid w:val="006C06E5"/>
    <w:rsid w:val="006C0A3B"/>
    <w:rsid w:val="006C0FBE"/>
    <w:rsid w:val="006C1061"/>
    <w:rsid w:val="006C21DC"/>
    <w:rsid w:val="006C3B87"/>
    <w:rsid w:val="006C41DC"/>
    <w:rsid w:val="006C49C2"/>
    <w:rsid w:val="006C5E64"/>
    <w:rsid w:val="006D077B"/>
    <w:rsid w:val="006D094C"/>
    <w:rsid w:val="006D1443"/>
    <w:rsid w:val="006D2258"/>
    <w:rsid w:val="006D2F97"/>
    <w:rsid w:val="006D3240"/>
    <w:rsid w:val="006D3888"/>
    <w:rsid w:val="006D4A1C"/>
    <w:rsid w:val="006D5BBC"/>
    <w:rsid w:val="006D5E81"/>
    <w:rsid w:val="006D5F6B"/>
    <w:rsid w:val="006D6917"/>
    <w:rsid w:val="006D6D69"/>
    <w:rsid w:val="006E0840"/>
    <w:rsid w:val="006E0AC5"/>
    <w:rsid w:val="006E12A7"/>
    <w:rsid w:val="006E18E5"/>
    <w:rsid w:val="006E2DE1"/>
    <w:rsid w:val="006E3ACD"/>
    <w:rsid w:val="006E3B7E"/>
    <w:rsid w:val="006E3F5A"/>
    <w:rsid w:val="006E4739"/>
    <w:rsid w:val="006E5879"/>
    <w:rsid w:val="006E6444"/>
    <w:rsid w:val="006E648E"/>
    <w:rsid w:val="006E6E5D"/>
    <w:rsid w:val="006E70A9"/>
    <w:rsid w:val="006E73E4"/>
    <w:rsid w:val="006E7770"/>
    <w:rsid w:val="006E7AB0"/>
    <w:rsid w:val="006F11AD"/>
    <w:rsid w:val="006F3A71"/>
    <w:rsid w:val="006F3F4A"/>
    <w:rsid w:val="006F4505"/>
    <w:rsid w:val="006F4A92"/>
    <w:rsid w:val="006F5F59"/>
    <w:rsid w:val="006F6A9E"/>
    <w:rsid w:val="006F7314"/>
    <w:rsid w:val="006F77FC"/>
    <w:rsid w:val="00701C6E"/>
    <w:rsid w:val="00703E1C"/>
    <w:rsid w:val="007046DF"/>
    <w:rsid w:val="00705D1C"/>
    <w:rsid w:val="0070652C"/>
    <w:rsid w:val="00707065"/>
    <w:rsid w:val="007079F5"/>
    <w:rsid w:val="00707C1F"/>
    <w:rsid w:val="00707C4C"/>
    <w:rsid w:val="00710793"/>
    <w:rsid w:val="00710C5E"/>
    <w:rsid w:val="00710D32"/>
    <w:rsid w:val="00712072"/>
    <w:rsid w:val="00712F9A"/>
    <w:rsid w:val="007141E8"/>
    <w:rsid w:val="00714829"/>
    <w:rsid w:val="00715456"/>
    <w:rsid w:val="00715668"/>
    <w:rsid w:val="00715CAC"/>
    <w:rsid w:val="0071632F"/>
    <w:rsid w:val="007167B2"/>
    <w:rsid w:val="0071743C"/>
    <w:rsid w:val="007176D6"/>
    <w:rsid w:val="0072197E"/>
    <w:rsid w:val="00721C0F"/>
    <w:rsid w:val="00723451"/>
    <w:rsid w:val="007236D0"/>
    <w:rsid w:val="00723B9A"/>
    <w:rsid w:val="00723DB0"/>
    <w:rsid w:val="00724930"/>
    <w:rsid w:val="00724E89"/>
    <w:rsid w:val="007251AD"/>
    <w:rsid w:val="00725B7C"/>
    <w:rsid w:val="00726350"/>
    <w:rsid w:val="007267DF"/>
    <w:rsid w:val="00727F34"/>
    <w:rsid w:val="007303B6"/>
    <w:rsid w:val="00730C93"/>
    <w:rsid w:val="007311F4"/>
    <w:rsid w:val="007316AB"/>
    <w:rsid w:val="00732415"/>
    <w:rsid w:val="007341E0"/>
    <w:rsid w:val="0073425D"/>
    <w:rsid w:val="007349FD"/>
    <w:rsid w:val="00735E31"/>
    <w:rsid w:val="007406ED"/>
    <w:rsid w:val="00740CED"/>
    <w:rsid w:val="00741476"/>
    <w:rsid w:val="0074158F"/>
    <w:rsid w:val="00744D0C"/>
    <w:rsid w:val="007461E1"/>
    <w:rsid w:val="00747B52"/>
    <w:rsid w:val="00747CC0"/>
    <w:rsid w:val="00750225"/>
    <w:rsid w:val="007506AB"/>
    <w:rsid w:val="0075145F"/>
    <w:rsid w:val="007521C6"/>
    <w:rsid w:val="00752348"/>
    <w:rsid w:val="00752A82"/>
    <w:rsid w:val="00753310"/>
    <w:rsid w:val="00753602"/>
    <w:rsid w:val="007539D9"/>
    <w:rsid w:val="007542F3"/>
    <w:rsid w:val="0075511E"/>
    <w:rsid w:val="007551C5"/>
    <w:rsid w:val="00755BC7"/>
    <w:rsid w:val="0075607F"/>
    <w:rsid w:val="00756B95"/>
    <w:rsid w:val="00756BB9"/>
    <w:rsid w:val="00756CA1"/>
    <w:rsid w:val="0075702E"/>
    <w:rsid w:val="00757E5F"/>
    <w:rsid w:val="00757E75"/>
    <w:rsid w:val="00757EB4"/>
    <w:rsid w:val="00760BBF"/>
    <w:rsid w:val="0076134A"/>
    <w:rsid w:val="00761AA9"/>
    <w:rsid w:val="00763031"/>
    <w:rsid w:val="007636B3"/>
    <w:rsid w:val="0076465B"/>
    <w:rsid w:val="007655BF"/>
    <w:rsid w:val="00767EC2"/>
    <w:rsid w:val="00767F1F"/>
    <w:rsid w:val="00770787"/>
    <w:rsid w:val="00772E09"/>
    <w:rsid w:val="00772F31"/>
    <w:rsid w:val="0077505D"/>
    <w:rsid w:val="007755CD"/>
    <w:rsid w:val="007757E5"/>
    <w:rsid w:val="00776597"/>
    <w:rsid w:val="00776E73"/>
    <w:rsid w:val="00776FA4"/>
    <w:rsid w:val="00777279"/>
    <w:rsid w:val="00777790"/>
    <w:rsid w:val="0077792B"/>
    <w:rsid w:val="00777EBE"/>
    <w:rsid w:val="00780B21"/>
    <w:rsid w:val="00781309"/>
    <w:rsid w:val="00781316"/>
    <w:rsid w:val="00782461"/>
    <w:rsid w:val="0078497A"/>
    <w:rsid w:val="00784D49"/>
    <w:rsid w:val="00785613"/>
    <w:rsid w:val="00785C14"/>
    <w:rsid w:val="00785ED6"/>
    <w:rsid w:val="007862E6"/>
    <w:rsid w:val="0079045C"/>
    <w:rsid w:val="00791C8E"/>
    <w:rsid w:val="007936A4"/>
    <w:rsid w:val="007942F0"/>
    <w:rsid w:val="00794F97"/>
    <w:rsid w:val="00795925"/>
    <w:rsid w:val="007961D6"/>
    <w:rsid w:val="0079661F"/>
    <w:rsid w:val="00796A70"/>
    <w:rsid w:val="00797418"/>
    <w:rsid w:val="0079757A"/>
    <w:rsid w:val="007A05AA"/>
    <w:rsid w:val="007A15FB"/>
    <w:rsid w:val="007A2629"/>
    <w:rsid w:val="007A50B2"/>
    <w:rsid w:val="007A524E"/>
    <w:rsid w:val="007A5AC9"/>
    <w:rsid w:val="007A6987"/>
    <w:rsid w:val="007A6C58"/>
    <w:rsid w:val="007B017E"/>
    <w:rsid w:val="007B1758"/>
    <w:rsid w:val="007B35AB"/>
    <w:rsid w:val="007B521C"/>
    <w:rsid w:val="007B6517"/>
    <w:rsid w:val="007B7F79"/>
    <w:rsid w:val="007C09C4"/>
    <w:rsid w:val="007C217B"/>
    <w:rsid w:val="007C2843"/>
    <w:rsid w:val="007C2949"/>
    <w:rsid w:val="007C2D94"/>
    <w:rsid w:val="007C398C"/>
    <w:rsid w:val="007C3F2D"/>
    <w:rsid w:val="007C56A6"/>
    <w:rsid w:val="007C5BA4"/>
    <w:rsid w:val="007C6A61"/>
    <w:rsid w:val="007C6C31"/>
    <w:rsid w:val="007C7759"/>
    <w:rsid w:val="007D2C9A"/>
    <w:rsid w:val="007D2CB1"/>
    <w:rsid w:val="007D3CFA"/>
    <w:rsid w:val="007D407A"/>
    <w:rsid w:val="007D513A"/>
    <w:rsid w:val="007D52DD"/>
    <w:rsid w:val="007D5978"/>
    <w:rsid w:val="007D6742"/>
    <w:rsid w:val="007D76C5"/>
    <w:rsid w:val="007E0D24"/>
    <w:rsid w:val="007E1A5E"/>
    <w:rsid w:val="007E290C"/>
    <w:rsid w:val="007E2E8B"/>
    <w:rsid w:val="007E30F2"/>
    <w:rsid w:val="007E32B2"/>
    <w:rsid w:val="007E3398"/>
    <w:rsid w:val="007E4E20"/>
    <w:rsid w:val="007E6377"/>
    <w:rsid w:val="007E716C"/>
    <w:rsid w:val="007E74BD"/>
    <w:rsid w:val="007E78AC"/>
    <w:rsid w:val="007F0155"/>
    <w:rsid w:val="007F1685"/>
    <w:rsid w:val="007F20CB"/>
    <w:rsid w:val="007F2183"/>
    <w:rsid w:val="007F271E"/>
    <w:rsid w:val="007F3A3B"/>
    <w:rsid w:val="007F3B92"/>
    <w:rsid w:val="007F7466"/>
    <w:rsid w:val="007F79B0"/>
    <w:rsid w:val="008009A9"/>
    <w:rsid w:val="00800A79"/>
    <w:rsid w:val="00801433"/>
    <w:rsid w:val="0080334A"/>
    <w:rsid w:val="00803776"/>
    <w:rsid w:val="00803F16"/>
    <w:rsid w:val="00804175"/>
    <w:rsid w:val="0080465D"/>
    <w:rsid w:val="0080549A"/>
    <w:rsid w:val="0080797F"/>
    <w:rsid w:val="00807DB2"/>
    <w:rsid w:val="008100BB"/>
    <w:rsid w:val="008101D0"/>
    <w:rsid w:val="00810D0C"/>
    <w:rsid w:val="00811BBB"/>
    <w:rsid w:val="008121C6"/>
    <w:rsid w:val="00815025"/>
    <w:rsid w:val="00816712"/>
    <w:rsid w:val="00816B5E"/>
    <w:rsid w:val="0081729C"/>
    <w:rsid w:val="008204ED"/>
    <w:rsid w:val="00820A68"/>
    <w:rsid w:val="00820BD1"/>
    <w:rsid w:val="00821518"/>
    <w:rsid w:val="00822C7C"/>
    <w:rsid w:val="00822DDB"/>
    <w:rsid w:val="00826F1C"/>
    <w:rsid w:val="00827049"/>
    <w:rsid w:val="0083049E"/>
    <w:rsid w:val="00830D9E"/>
    <w:rsid w:val="00830FD4"/>
    <w:rsid w:val="0083182C"/>
    <w:rsid w:val="00831EFD"/>
    <w:rsid w:val="00833834"/>
    <w:rsid w:val="00833FB5"/>
    <w:rsid w:val="0083403E"/>
    <w:rsid w:val="00834517"/>
    <w:rsid w:val="00834934"/>
    <w:rsid w:val="00835907"/>
    <w:rsid w:val="0083642B"/>
    <w:rsid w:val="0084073D"/>
    <w:rsid w:val="008410FF"/>
    <w:rsid w:val="00841C22"/>
    <w:rsid w:val="0084282E"/>
    <w:rsid w:val="0084283D"/>
    <w:rsid w:val="00843770"/>
    <w:rsid w:val="00843EA0"/>
    <w:rsid w:val="00844914"/>
    <w:rsid w:val="00844CB0"/>
    <w:rsid w:val="00844CC8"/>
    <w:rsid w:val="008461AF"/>
    <w:rsid w:val="00846DB8"/>
    <w:rsid w:val="0084765C"/>
    <w:rsid w:val="00847C80"/>
    <w:rsid w:val="008501BF"/>
    <w:rsid w:val="0085051F"/>
    <w:rsid w:val="0085127D"/>
    <w:rsid w:val="00852CB3"/>
    <w:rsid w:val="00852E87"/>
    <w:rsid w:val="00855180"/>
    <w:rsid w:val="00856450"/>
    <w:rsid w:val="008564AD"/>
    <w:rsid w:val="00857A8D"/>
    <w:rsid w:val="00860819"/>
    <w:rsid w:val="00861AB1"/>
    <w:rsid w:val="00862A34"/>
    <w:rsid w:val="008633E0"/>
    <w:rsid w:val="00863534"/>
    <w:rsid w:val="00863C4A"/>
    <w:rsid w:val="00863E7F"/>
    <w:rsid w:val="00864450"/>
    <w:rsid w:val="0086448D"/>
    <w:rsid w:val="00864C94"/>
    <w:rsid w:val="00866405"/>
    <w:rsid w:val="00866E90"/>
    <w:rsid w:val="00866F12"/>
    <w:rsid w:val="00867544"/>
    <w:rsid w:val="00867F4C"/>
    <w:rsid w:val="0087047E"/>
    <w:rsid w:val="008706A1"/>
    <w:rsid w:val="0087217F"/>
    <w:rsid w:val="008733A3"/>
    <w:rsid w:val="00873DAA"/>
    <w:rsid w:val="00873ED6"/>
    <w:rsid w:val="00874D2A"/>
    <w:rsid w:val="00874E05"/>
    <w:rsid w:val="00875867"/>
    <w:rsid w:val="00877417"/>
    <w:rsid w:val="008777DD"/>
    <w:rsid w:val="008802A3"/>
    <w:rsid w:val="00880BDF"/>
    <w:rsid w:val="0088158D"/>
    <w:rsid w:val="00882289"/>
    <w:rsid w:val="00882914"/>
    <w:rsid w:val="00882C91"/>
    <w:rsid w:val="008846BA"/>
    <w:rsid w:val="00884EC9"/>
    <w:rsid w:val="00885788"/>
    <w:rsid w:val="00885E8A"/>
    <w:rsid w:val="00885F64"/>
    <w:rsid w:val="008867C4"/>
    <w:rsid w:val="00886E26"/>
    <w:rsid w:val="00887A83"/>
    <w:rsid w:val="00887F4E"/>
    <w:rsid w:val="00890BA3"/>
    <w:rsid w:val="0089161E"/>
    <w:rsid w:val="00891AFE"/>
    <w:rsid w:val="008924EB"/>
    <w:rsid w:val="0089261C"/>
    <w:rsid w:val="00895A40"/>
    <w:rsid w:val="00895DD2"/>
    <w:rsid w:val="00896416"/>
    <w:rsid w:val="00896A71"/>
    <w:rsid w:val="00897959"/>
    <w:rsid w:val="00897A0E"/>
    <w:rsid w:val="008A0F14"/>
    <w:rsid w:val="008A11F9"/>
    <w:rsid w:val="008A1577"/>
    <w:rsid w:val="008A217E"/>
    <w:rsid w:val="008A2385"/>
    <w:rsid w:val="008A2551"/>
    <w:rsid w:val="008A3027"/>
    <w:rsid w:val="008A3BE3"/>
    <w:rsid w:val="008A42C3"/>
    <w:rsid w:val="008A496F"/>
    <w:rsid w:val="008B00E6"/>
    <w:rsid w:val="008B02AE"/>
    <w:rsid w:val="008B0D71"/>
    <w:rsid w:val="008B0E94"/>
    <w:rsid w:val="008B1394"/>
    <w:rsid w:val="008B146D"/>
    <w:rsid w:val="008B1666"/>
    <w:rsid w:val="008B1953"/>
    <w:rsid w:val="008B25EA"/>
    <w:rsid w:val="008B52A0"/>
    <w:rsid w:val="008B5651"/>
    <w:rsid w:val="008B6292"/>
    <w:rsid w:val="008B65F7"/>
    <w:rsid w:val="008B71EE"/>
    <w:rsid w:val="008B7724"/>
    <w:rsid w:val="008B7AD5"/>
    <w:rsid w:val="008C04A6"/>
    <w:rsid w:val="008C07D8"/>
    <w:rsid w:val="008C08B0"/>
    <w:rsid w:val="008C0FD5"/>
    <w:rsid w:val="008C1C35"/>
    <w:rsid w:val="008C2615"/>
    <w:rsid w:val="008C2E50"/>
    <w:rsid w:val="008C32CD"/>
    <w:rsid w:val="008C5D8A"/>
    <w:rsid w:val="008C657D"/>
    <w:rsid w:val="008C7D2E"/>
    <w:rsid w:val="008D0513"/>
    <w:rsid w:val="008D0DCB"/>
    <w:rsid w:val="008D1E16"/>
    <w:rsid w:val="008D1ED7"/>
    <w:rsid w:val="008D3FDB"/>
    <w:rsid w:val="008D5568"/>
    <w:rsid w:val="008D6B2B"/>
    <w:rsid w:val="008D6E4A"/>
    <w:rsid w:val="008D7CE2"/>
    <w:rsid w:val="008E0070"/>
    <w:rsid w:val="008E054B"/>
    <w:rsid w:val="008E0ABE"/>
    <w:rsid w:val="008E260C"/>
    <w:rsid w:val="008E3401"/>
    <w:rsid w:val="008E3A20"/>
    <w:rsid w:val="008E510B"/>
    <w:rsid w:val="008E6480"/>
    <w:rsid w:val="008E652F"/>
    <w:rsid w:val="008E6D11"/>
    <w:rsid w:val="008E6ED1"/>
    <w:rsid w:val="008E725C"/>
    <w:rsid w:val="008F04EE"/>
    <w:rsid w:val="008F2122"/>
    <w:rsid w:val="008F2AE3"/>
    <w:rsid w:val="008F2C7C"/>
    <w:rsid w:val="008F3004"/>
    <w:rsid w:val="008F3B1F"/>
    <w:rsid w:val="008F3D2C"/>
    <w:rsid w:val="008F4DE8"/>
    <w:rsid w:val="008F4FE3"/>
    <w:rsid w:val="008F5330"/>
    <w:rsid w:val="008F67EA"/>
    <w:rsid w:val="008F76ED"/>
    <w:rsid w:val="008F7AD5"/>
    <w:rsid w:val="0090034B"/>
    <w:rsid w:val="00900415"/>
    <w:rsid w:val="00900787"/>
    <w:rsid w:val="00900899"/>
    <w:rsid w:val="00900B13"/>
    <w:rsid w:val="0090129D"/>
    <w:rsid w:val="00901753"/>
    <w:rsid w:val="00901B85"/>
    <w:rsid w:val="00902DB7"/>
    <w:rsid w:val="00903379"/>
    <w:rsid w:val="009036F8"/>
    <w:rsid w:val="00903B34"/>
    <w:rsid w:val="00904ECB"/>
    <w:rsid w:val="00904EE3"/>
    <w:rsid w:val="00905438"/>
    <w:rsid w:val="00906952"/>
    <w:rsid w:val="00907EC9"/>
    <w:rsid w:val="00910D05"/>
    <w:rsid w:val="00911799"/>
    <w:rsid w:val="009119E3"/>
    <w:rsid w:val="00912A29"/>
    <w:rsid w:val="00912B05"/>
    <w:rsid w:val="0091356A"/>
    <w:rsid w:val="00913694"/>
    <w:rsid w:val="00913E84"/>
    <w:rsid w:val="00914A22"/>
    <w:rsid w:val="00914AFB"/>
    <w:rsid w:val="00914BCD"/>
    <w:rsid w:val="00915285"/>
    <w:rsid w:val="00915ADD"/>
    <w:rsid w:val="00916855"/>
    <w:rsid w:val="00916C6B"/>
    <w:rsid w:val="00916F27"/>
    <w:rsid w:val="0091798D"/>
    <w:rsid w:val="00920197"/>
    <w:rsid w:val="00920BF8"/>
    <w:rsid w:val="0092205F"/>
    <w:rsid w:val="0092476F"/>
    <w:rsid w:val="009251FE"/>
    <w:rsid w:val="00925BE3"/>
    <w:rsid w:val="00925D4B"/>
    <w:rsid w:val="0092622F"/>
    <w:rsid w:val="00927241"/>
    <w:rsid w:val="009272AE"/>
    <w:rsid w:val="009279FF"/>
    <w:rsid w:val="00930112"/>
    <w:rsid w:val="00930454"/>
    <w:rsid w:val="009307D8"/>
    <w:rsid w:val="009339F0"/>
    <w:rsid w:val="00934C9D"/>
    <w:rsid w:val="00934E85"/>
    <w:rsid w:val="00934F19"/>
    <w:rsid w:val="00935142"/>
    <w:rsid w:val="0093729C"/>
    <w:rsid w:val="009373C4"/>
    <w:rsid w:val="0093776E"/>
    <w:rsid w:val="00937780"/>
    <w:rsid w:val="00937868"/>
    <w:rsid w:val="00940673"/>
    <w:rsid w:val="00940D72"/>
    <w:rsid w:val="009410AD"/>
    <w:rsid w:val="00941177"/>
    <w:rsid w:val="00941FA7"/>
    <w:rsid w:val="00942DDC"/>
    <w:rsid w:val="009430C1"/>
    <w:rsid w:val="0094403C"/>
    <w:rsid w:val="00944599"/>
    <w:rsid w:val="009445EA"/>
    <w:rsid w:val="00944689"/>
    <w:rsid w:val="00944DC5"/>
    <w:rsid w:val="00944FA4"/>
    <w:rsid w:val="00945BE5"/>
    <w:rsid w:val="00945D8F"/>
    <w:rsid w:val="00946381"/>
    <w:rsid w:val="009467E0"/>
    <w:rsid w:val="00946807"/>
    <w:rsid w:val="00946923"/>
    <w:rsid w:val="00946DD9"/>
    <w:rsid w:val="0094715D"/>
    <w:rsid w:val="0094742A"/>
    <w:rsid w:val="00947C2D"/>
    <w:rsid w:val="00947C93"/>
    <w:rsid w:val="00950D0E"/>
    <w:rsid w:val="00950DE4"/>
    <w:rsid w:val="00951A72"/>
    <w:rsid w:val="009528F5"/>
    <w:rsid w:val="009536E9"/>
    <w:rsid w:val="0095413B"/>
    <w:rsid w:val="0095729B"/>
    <w:rsid w:val="009577EF"/>
    <w:rsid w:val="00960CAD"/>
    <w:rsid w:val="00961340"/>
    <w:rsid w:val="00961E99"/>
    <w:rsid w:val="0096224A"/>
    <w:rsid w:val="0096299A"/>
    <w:rsid w:val="009629D0"/>
    <w:rsid w:val="00962B34"/>
    <w:rsid w:val="0096349A"/>
    <w:rsid w:val="00963585"/>
    <w:rsid w:val="0096400E"/>
    <w:rsid w:val="00967E14"/>
    <w:rsid w:val="00970242"/>
    <w:rsid w:val="00970797"/>
    <w:rsid w:val="009707D5"/>
    <w:rsid w:val="009715B7"/>
    <w:rsid w:val="0097227E"/>
    <w:rsid w:val="009727EC"/>
    <w:rsid w:val="00972B1F"/>
    <w:rsid w:val="00973CAB"/>
    <w:rsid w:val="00975E66"/>
    <w:rsid w:val="009762C5"/>
    <w:rsid w:val="00976D90"/>
    <w:rsid w:val="009771EB"/>
    <w:rsid w:val="00980A9A"/>
    <w:rsid w:val="00981834"/>
    <w:rsid w:val="00981CC9"/>
    <w:rsid w:val="00983FD9"/>
    <w:rsid w:val="00984F79"/>
    <w:rsid w:val="00985939"/>
    <w:rsid w:val="00987724"/>
    <w:rsid w:val="00987FBB"/>
    <w:rsid w:val="009901F6"/>
    <w:rsid w:val="009902FF"/>
    <w:rsid w:val="00990AFA"/>
    <w:rsid w:val="009918C3"/>
    <w:rsid w:val="00993588"/>
    <w:rsid w:val="0099372B"/>
    <w:rsid w:val="00995220"/>
    <w:rsid w:val="009955D3"/>
    <w:rsid w:val="009958F0"/>
    <w:rsid w:val="00995FF2"/>
    <w:rsid w:val="00996904"/>
    <w:rsid w:val="00996A44"/>
    <w:rsid w:val="00997D18"/>
    <w:rsid w:val="009A209B"/>
    <w:rsid w:val="009A24A6"/>
    <w:rsid w:val="009A4EAC"/>
    <w:rsid w:val="009A5237"/>
    <w:rsid w:val="009A59ED"/>
    <w:rsid w:val="009A5D7E"/>
    <w:rsid w:val="009A6AEB"/>
    <w:rsid w:val="009A6F7C"/>
    <w:rsid w:val="009A768C"/>
    <w:rsid w:val="009B33EE"/>
    <w:rsid w:val="009B498F"/>
    <w:rsid w:val="009B49C2"/>
    <w:rsid w:val="009B5821"/>
    <w:rsid w:val="009B6AB5"/>
    <w:rsid w:val="009B6EA4"/>
    <w:rsid w:val="009B7C61"/>
    <w:rsid w:val="009B7CCA"/>
    <w:rsid w:val="009B7FD8"/>
    <w:rsid w:val="009C0B52"/>
    <w:rsid w:val="009C2237"/>
    <w:rsid w:val="009C326B"/>
    <w:rsid w:val="009C3C54"/>
    <w:rsid w:val="009C444A"/>
    <w:rsid w:val="009C4A3D"/>
    <w:rsid w:val="009C4D25"/>
    <w:rsid w:val="009C62B9"/>
    <w:rsid w:val="009C6ABF"/>
    <w:rsid w:val="009C6C7C"/>
    <w:rsid w:val="009C754F"/>
    <w:rsid w:val="009D1ABB"/>
    <w:rsid w:val="009D2037"/>
    <w:rsid w:val="009D2416"/>
    <w:rsid w:val="009D2B2F"/>
    <w:rsid w:val="009D38E1"/>
    <w:rsid w:val="009D3B82"/>
    <w:rsid w:val="009D47A3"/>
    <w:rsid w:val="009D4FB9"/>
    <w:rsid w:val="009D501D"/>
    <w:rsid w:val="009D53A5"/>
    <w:rsid w:val="009D5BA1"/>
    <w:rsid w:val="009D5EE4"/>
    <w:rsid w:val="009D6D14"/>
    <w:rsid w:val="009D732C"/>
    <w:rsid w:val="009E1964"/>
    <w:rsid w:val="009E1B52"/>
    <w:rsid w:val="009E2E1F"/>
    <w:rsid w:val="009E2E29"/>
    <w:rsid w:val="009E3688"/>
    <w:rsid w:val="009E3751"/>
    <w:rsid w:val="009E414C"/>
    <w:rsid w:val="009E4D40"/>
    <w:rsid w:val="009E55E5"/>
    <w:rsid w:val="009E5798"/>
    <w:rsid w:val="009E7745"/>
    <w:rsid w:val="009E7C85"/>
    <w:rsid w:val="009F0AAA"/>
    <w:rsid w:val="009F2735"/>
    <w:rsid w:val="009F2E1B"/>
    <w:rsid w:val="009F306C"/>
    <w:rsid w:val="009F4001"/>
    <w:rsid w:val="009F40EA"/>
    <w:rsid w:val="009F52FF"/>
    <w:rsid w:val="009F6735"/>
    <w:rsid w:val="009F6CE6"/>
    <w:rsid w:val="009F6F92"/>
    <w:rsid w:val="009F7294"/>
    <w:rsid w:val="00A018EF"/>
    <w:rsid w:val="00A01BA2"/>
    <w:rsid w:val="00A03464"/>
    <w:rsid w:val="00A03BCF"/>
    <w:rsid w:val="00A03F05"/>
    <w:rsid w:val="00A04A04"/>
    <w:rsid w:val="00A06173"/>
    <w:rsid w:val="00A06220"/>
    <w:rsid w:val="00A06AC8"/>
    <w:rsid w:val="00A07105"/>
    <w:rsid w:val="00A07855"/>
    <w:rsid w:val="00A07AB9"/>
    <w:rsid w:val="00A10D06"/>
    <w:rsid w:val="00A111A9"/>
    <w:rsid w:val="00A1237E"/>
    <w:rsid w:val="00A12690"/>
    <w:rsid w:val="00A12FE1"/>
    <w:rsid w:val="00A13322"/>
    <w:rsid w:val="00A13619"/>
    <w:rsid w:val="00A14B3C"/>
    <w:rsid w:val="00A16A0F"/>
    <w:rsid w:val="00A200BE"/>
    <w:rsid w:val="00A20773"/>
    <w:rsid w:val="00A21C0D"/>
    <w:rsid w:val="00A22A00"/>
    <w:rsid w:val="00A237F2"/>
    <w:rsid w:val="00A27155"/>
    <w:rsid w:val="00A27A5D"/>
    <w:rsid w:val="00A3018F"/>
    <w:rsid w:val="00A306C4"/>
    <w:rsid w:val="00A33A1F"/>
    <w:rsid w:val="00A33A90"/>
    <w:rsid w:val="00A33E7C"/>
    <w:rsid w:val="00A35400"/>
    <w:rsid w:val="00A354C9"/>
    <w:rsid w:val="00A35A28"/>
    <w:rsid w:val="00A360B9"/>
    <w:rsid w:val="00A3698C"/>
    <w:rsid w:val="00A36A1E"/>
    <w:rsid w:val="00A36DE6"/>
    <w:rsid w:val="00A372C8"/>
    <w:rsid w:val="00A37EFF"/>
    <w:rsid w:val="00A400FC"/>
    <w:rsid w:val="00A40CE9"/>
    <w:rsid w:val="00A419E8"/>
    <w:rsid w:val="00A41CE0"/>
    <w:rsid w:val="00A41D6F"/>
    <w:rsid w:val="00A43CEA"/>
    <w:rsid w:val="00A44401"/>
    <w:rsid w:val="00A44A5D"/>
    <w:rsid w:val="00A44D0E"/>
    <w:rsid w:val="00A454A3"/>
    <w:rsid w:val="00A45F90"/>
    <w:rsid w:val="00A46010"/>
    <w:rsid w:val="00A50087"/>
    <w:rsid w:val="00A506BC"/>
    <w:rsid w:val="00A5073A"/>
    <w:rsid w:val="00A50CE3"/>
    <w:rsid w:val="00A50D06"/>
    <w:rsid w:val="00A50DEE"/>
    <w:rsid w:val="00A52BE7"/>
    <w:rsid w:val="00A53B94"/>
    <w:rsid w:val="00A54F04"/>
    <w:rsid w:val="00A55A0B"/>
    <w:rsid w:val="00A56C3B"/>
    <w:rsid w:val="00A574F6"/>
    <w:rsid w:val="00A57AA6"/>
    <w:rsid w:val="00A61DD4"/>
    <w:rsid w:val="00A635A4"/>
    <w:rsid w:val="00A63EF5"/>
    <w:rsid w:val="00A640B5"/>
    <w:rsid w:val="00A640BA"/>
    <w:rsid w:val="00A64C25"/>
    <w:rsid w:val="00A660C5"/>
    <w:rsid w:val="00A66ED9"/>
    <w:rsid w:val="00A70788"/>
    <w:rsid w:val="00A70F69"/>
    <w:rsid w:val="00A719A6"/>
    <w:rsid w:val="00A719D2"/>
    <w:rsid w:val="00A71A6D"/>
    <w:rsid w:val="00A71D03"/>
    <w:rsid w:val="00A726D7"/>
    <w:rsid w:val="00A728CE"/>
    <w:rsid w:val="00A74639"/>
    <w:rsid w:val="00A74E70"/>
    <w:rsid w:val="00A74F5F"/>
    <w:rsid w:val="00A773B8"/>
    <w:rsid w:val="00A77433"/>
    <w:rsid w:val="00A77438"/>
    <w:rsid w:val="00A774A6"/>
    <w:rsid w:val="00A77682"/>
    <w:rsid w:val="00A7797D"/>
    <w:rsid w:val="00A77A75"/>
    <w:rsid w:val="00A77F3B"/>
    <w:rsid w:val="00A824DB"/>
    <w:rsid w:val="00A83968"/>
    <w:rsid w:val="00A84B71"/>
    <w:rsid w:val="00A84E51"/>
    <w:rsid w:val="00A859FD"/>
    <w:rsid w:val="00A86D0D"/>
    <w:rsid w:val="00A87220"/>
    <w:rsid w:val="00A87C48"/>
    <w:rsid w:val="00A903D1"/>
    <w:rsid w:val="00A911B8"/>
    <w:rsid w:val="00A91344"/>
    <w:rsid w:val="00A91358"/>
    <w:rsid w:val="00A92827"/>
    <w:rsid w:val="00A92CF5"/>
    <w:rsid w:val="00A93177"/>
    <w:rsid w:val="00A947EB"/>
    <w:rsid w:val="00A95B3F"/>
    <w:rsid w:val="00A964BC"/>
    <w:rsid w:val="00A96752"/>
    <w:rsid w:val="00A96B78"/>
    <w:rsid w:val="00A96BB0"/>
    <w:rsid w:val="00A96DDF"/>
    <w:rsid w:val="00A9755E"/>
    <w:rsid w:val="00AA0C9C"/>
    <w:rsid w:val="00AA0E2A"/>
    <w:rsid w:val="00AA0E3D"/>
    <w:rsid w:val="00AA1645"/>
    <w:rsid w:val="00AA1A72"/>
    <w:rsid w:val="00AA2EAE"/>
    <w:rsid w:val="00AA3E88"/>
    <w:rsid w:val="00AA478C"/>
    <w:rsid w:val="00AA620F"/>
    <w:rsid w:val="00AA6B9C"/>
    <w:rsid w:val="00AA748E"/>
    <w:rsid w:val="00AB0146"/>
    <w:rsid w:val="00AB059F"/>
    <w:rsid w:val="00AB3012"/>
    <w:rsid w:val="00AB41EC"/>
    <w:rsid w:val="00AB44CE"/>
    <w:rsid w:val="00AB484D"/>
    <w:rsid w:val="00AB5E08"/>
    <w:rsid w:val="00AB6EE0"/>
    <w:rsid w:val="00AB74D4"/>
    <w:rsid w:val="00AB75B7"/>
    <w:rsid w:val="00AB7AB3"/>
    <w:rsid w:val="00AC0E6B"/>
    <w:rsid w:val="00AC1620"/>
    <w:rsid w:val="00AC313D"/>
    <w:rsid w:val="00AC3650"/>
    <w:rsid w:val="00AC403B"/>
    <w:rsid w:val="00AC46A3"/>
    <w:rsid w:val="00AC5E2F"/>
    <w:rsid w:val="00AD0614"/>
    <w:rsid w:val="00AD1126"/>
    <w:rsid w:val="00AD1260"/>
    <w:rsid w:val="00AD3E4F"/>
    <w:rsid w:val="00AD40F1"/>
    <w:rsid w:val="00AE0358"/>
    <w:rsid w:val="00AE0763"/>
    <w:rsid w:val="00AE1971"/>
    <w:rsid w:val="00AE1B2E"/>
    <w:rsid w:val="00AE20DD"/>
    <w:rsid w:val="00AE23CF"/>
    <w:rsid w:val="00AE23E2"/>
    <w:rsid w:val="00AE47F3"/>
    <w:rsid w:val="00AE4B37"/>
    <w:rsid w:val="00AE4B66"/>
    <w:rsid w:val="00AE5A78"/>
    <w:rsid w:val="00AE6488"/>
    <w:rsid w:val="00AE67D6"/>
    <w:rsid w:val="00AE6DEB"/>
    <w:rsid w:val="00AE71F3"/>
    <w:rsid w:val="00AE7C82"/>
    <w:rsid w:val="00AF0AB8"/>
    <w:rsid w:val="00AF0C8E"/>
    <w:rsid w:val="00AF0D64"/>
    <w:rsid w:val="00AF14A1"/>
    <w:rsid w:val="00AF176D"/>
    <w:rsid w:val="00AF2267"/>
    <w:rsid w:val="00AF2AB7"/>
    <w:rsid w:val="00AF4446"/>
    <w:rsid w:val="00AF45D2"/>
    <w:rsid w:val="00AF4BEA"/>
    <w:rsid w:val="00AF5049"/>
    <w:rsid w:val="00AF552D"/>
    <w:rsid w:val="00AF58A1"/>
    <w:rsid w:val="00AF7097"/>
    <w:rsid w:val="00AF7B41"/>
    <w:rsid w:val="00B00984"/>
    <w:rsid w:val="00B0239A"/>
    <w:rsid w:val="00B041EA"/>
    <w:rsid w:val="00B04D1B"/>
    <w:rsid w:val="00B07531"/>
    <w:rsid w:val="00B1090D"/>
    <w:rsid w:val="00B10D71"/>
    <w:rsid w:val="00B119FE"/>
    <w:rsid w:val="00B13395"/>
    <w:rsid w:val="00B14087"/>
    <w:rsid w:val="00B14CA9"/>
    <w:rsid w:val="00B15807"/>
    <w:rsid w:val="00B15B31"/>
    <w:rsid w:val="00B15F7A"/>
    <w:rsid w:val="00B16D8E"/>
    <w:rsid w:val="00B21094"/>
    <w:rsid w:val="00B219F0"/>
    <w:rsid w:val="00B21A5A"/>
    <w:rsid w:val="00B2216F"/>
    <w:rsid w:val="00B2506C"/>
    <w:rsid w:val="00B25859"/>
    <w:rsid w:val="00B25ACE"/>
    <w:rsid w:val="00B2682A"/>
    <w:rsid w:val="00B27526"/>
    <w:rsid w:val="00B27F81"/>
    <w:rsid w:val="00B30467"/>
    <w:rsid w:val="00B30B0B"/>
    <w:rsid w:val="00B31F48"/>
    <w:rsid w:val="00B3245F"/>
    <w:rsid w:val="00B324D0"/>
    <w:rsid w:val="00B324D2"/>
    <w:rsid w:val="00B32E63"/>
    <w:rsid w:val="00B34FA2"/>
    <w:rsid w:val="00B35A24"/>
    <w:rsid w:val="00B3690C"/>
    <w:rsid w:val="00B4138E"/>
    <w:rsid w:val="00B41C0B"/>
    <w:rsid w:val="00B41EE1"/>
    <w:rsid w:val="00B433E9"/>
    <w:rsid w:val="00B43798"/>
    <w:rsid w:val="00B44C8D"/>
    <w:rsid w:val="00B45463"/>
    <w:rsid w:val="00B45685"/>
    <w:rsid w:val="00B463DB"/>
    <w:rsid w:val="00B469E9"/>
    <w:rsid w:val="00B46D56"/>
    <w:rsid w:val="00B46ED8"/>
    <w:rsid w:val="00B500F9"/>
    <w:rsid w:val="00B514A2"/>
    <w:rsid w:val="00B517B2"/>
    <w:rsid w:val="00B531A0"/>
    <w:rsid w:val="00B53807"/>
    <w:rsid w:val="00B538E2"/>
    <w:rsid w:val="00B53945"/>
    <w:rsid w:val="00B54D97"/>
    <w:rsid w:val="00B550CE"/>
    <w:rsid w:val="00B55343"/>
    <w:rsid w:val="00B55D85"/>
    <w:rsid w:val="00B55F2B"/>
    <w:rsid w:val="00B55F32"/>
    <w:rsid w:val="00B56188"/>
    <w:rsid w:val="00B60D18"/>
    <w:rsid w:val="00B61185"/>
    <w:rsid w:val="00B613F1"/>
    <w:rsid w:val="00B620F1"/>
    <w:rsid w:val="00B628BA"/>
    <w:rsid w:val="00B62B85"/>
    <w:rsid w:val="00B62BA0"/>
    <w:rsid w:val="00B63249"/>
    <w:rsid w:val="00B63459"/>
    <w:rsid w:val="00B63ADF"/>
    <w:rsid w:val="00B63DF7"/>
    <w:rsid w:val="00B65E43"/>
    <w:rsid w:val="00B65EA6"/>
    <w:rsid w:val="00B661BE"/>
    <w:rsid w:val="00B661DF"/>
    <w:rsid w:val="00B665CF"/>
    <w:rsid w:val="00B665F4"/>
    <w:rsid w:val="00B67508"/>
    <w:rsid w:val="00B67860"/>
    <w:rsid w:val="00B70E35"/>
    <w:rsid w:val="00B71977"/>
    <w:rsid w:val="00B71B03"/>
    <w:rsid w:val="00B71C3C"/>
    <w:rsid w:val="00B7291E"/>
    <w:rsid w:val="00B729A8"/>
    <w:rsid w:val="00B72F17"/>
    <w:rsid w:val="00B730DC"/>
    <w:rsid w:val="00B7378B"/>
    <w:rsid w:val="00B7388C"/>
    <w:rsid w:val="00B73954"/>
    <w:rsid w:val="00B74817"/>
    <w:rsid w:val="00B75463"/>
    <w:rsid w:val="00B75CFA"/>
    <w:rsid w:val="00B76C78"/>
    <w:rsid w:val="00B76E60"/>
    <w:rsid w:val="00B76ED2"/>
    <w:rsid w:val="00B77211"/>
    <w:rsid w:val="00B774A6"/>
    <w:rsid w:val="00B801A7"/>
    <w:rsid w:val="00B80AE5"/>
    <w:rsid w:val="00B80B82"/>
    <w:rsid w:val="00B8276D"/>
    <w:rsid w:val="00B83023"/>
    <w:rsid w:val="00B8569A"/>
    <w:rsid w:val="00B85832"/>
    <w:rsid w:val="00B85B6B"/>
    <w:rsid w:val="00B871A1"/>
    <w:rsid w:val="00B876D6"/>
    <w:rsid w:val="00B901AB"/>
    <w:rsid w:val="00B91374"/>
    <w:rsid w:val="00B913AA"/>
    <w:rsid w:val="00B916C5"/>
    <w:rsid w:val="00B92514"/>
    <w:rsid w:val="00B928C5"/>
    <w:rsid w:val="00B92E9F"/>
    <w:rsid w:val="00B930D3"/>
    <w:rsid w:val="00B932DF"/>
    <w:rsid w:val="00B941CD"/>
    <w:rsid w:val="00B943A7"/>
    <w:rsid w:val="00B95182"/>
    <w:rsid w:val="00B951F0"/>
    <w:rsid w:val="00B964D0"/>
    <w:rsid w:val="00B9661E"/>
    <w:rsid w:val="00B9670C"/>
    <w:rsid w:val="00B96A5E"/>
    <w:rsid w:val="00B96E45"/>
    <w:rsid w:val="00B96F6B"/>
    <w:rsid w:val="00B97B10"/>
    <w:rsid w:val="00B97B8B"/>
    <w:rsid w:val="00B97FA5"/>
    <w:rsid w:val="00BA05A0"/>
    <w:rsid w:val="00BA0EB0"/>
    <w:rsid w:val="00BA2A3A"/>
    <w:rsid w:val="00BA411C"/>
    <w:rsid w:val="00BA4867"/>
    <w:rsid w:val="00BA5490"/>
    <w:rsid w:val="00BA5BDA"/>
    <w:rsid w:val="00BA65BE"/>
    <w:rsid w:val="00BA6B50"/>
    <w:rsid w:val="00BA720E"/>
    <w:rsid w:val="00BA7313"/>
    <w:rsid w:val="00BA7686"/>
    <w:rsid w:val="00BA7E02"/>
    <w:rsid w:val="00BB12C5"/>
    <w:rsid w:val="00BB1DA2"/>
    <w:rsid w:val="00BB30AD"/>
    <w:rsid w:val="00BB3144"/>
    <w:rsid w:val="00BB57F0"/>
    <w:rsid w:val="00BB63D3"/>
    <w:rsid w:val="00BB6AA3"/>
    <w:rsid w:val="00BB7586"/>
    <w:rsid w:val="00BB7D98"/>
    <w:rsid w:val="00BC066F"/>
    <w:rsid w:val="00BC0D14"/>
    <w:rsid w:val="00BC18A1"/>
    <w:rsid w:val="00BC1D3A"/>
    <w:rsid w:val="00BC20C0"/>
    <w:rsid w:val="00BC24C2"/>
    <w:rsid w:val="00BC31B2"/>
    <w:rsid w:val="00BC4356"/>
    <w:rsid w:val="00BC44A0"/>
    <w:rsid w:val="00BC55D6"/>
    <w:rsid w:val="00BC62CC"/>
    <w:rsid w:val="00BC679D"/>
    <w:rsid w:val="00BC7594"/>
    <w:rsid w:val="00BC7E21"/>
    <w:rsid w:val="00BD0184"/>
    <w:rsid w:val="00BD18A1"/>
    <w:rsid w:val="00BD2297"/>
    <w:rsid w:val="00BD23CA"/>
    <w:rsid w:val="00BD294D"/>
    <w:rsid w:val="00BD2D6B"/>
    <w:rsid w:val="00BD30F8"/>
    <w:rsid w:val="00BD4778"/>
    <w:rsid w:val="00BD4A32"/>
    <w:rsid w:val="00BD52CE"/>
    <w:rsid w:val="00BD5B42"/>
    <w:rsid w:val="00BD6194"/>
    <w:rsid w:val="00BD71B8"/>
    <w:rsid w:val="00BD7D7E"/>
    <w:rsid w:val="00BE0459"/>
    <w:rsid w:val="00BE339E"/>
    <w:rsid w:val="00BE3440"/>
    <w:rsid w:val="00BE3896"/>
    <w:rsid w:val="00BE3C16"/>
    <w:rsid w:val="00BE402D"/>
    <w:rsid w:val="00BE41DD"/>
    <w:rsid w:val="00BE5398"/>
    <w:rsid w:val="00BE549D"/>
    <w:rsid w:val="00BE5C2A"/>
    <w:rsid w:val="00BE6135"/>
    <w:rsid w:val="00BE6D0E"/>
    <w:rsid w:val="00BE74C3"/>
    <w:rsid w:val="00BF0691"/>
    <w:rsid w:val="00BF07F6"/>
    <w:rsid w:val="00BF251F"/>
    <w:rsid w:val="00BF3EDF"/>
    <w:rsid w:val="00BF3F38"/>
    <w:rsid w:val="00BF47A6"/>
    <w:rsid w:val="00BF4B0D"/>
    <w:rsid w:val="00BF5CE2"/>
    <w:rsid w:val="00BF7704"/>
    <w:rsid w:val="00BF7D63"/>
    <w:rsid w:val="00BF7F28"/>
    <w:rsid w:val="00C00A60"/>
    <w:rsid w:val="00C01213"/>
    <w:rsid w:val="00C03DE5"/>
    <w:rsid w:val="00C058D1"/>
    <w:rsid w:val="00C0591A"/>
    <w:rsid w:val="00C064B9"/>
    <w:rsid w:val="00C07212"/>
    <w:rsid w:val="00C07261"/>
    <w:rsid w:val="00C07D4C"/>
    <w:rsid w:val="00C100C4"/>
    <w:rsid w:val="00C102FD"/>
    <w:rsid w:val="00C10371"/>
    <w:rsid w:val="00C10F7D"/>
    <w:rsid w:val="00C151D3"/>
    <w:rsid w:val="00C15538"/>
    <w:rsid w:val="00C16A5E"/>
    <w:rsid w:val="00C2012D"/>
    <w:rsid w:val="00C20CB7"/>
    <w:rsid w:val="00C21D6A"/>
    <w:rsid w:val="00C226C7"/>
    <w:rsid w:val="00C22BBC"/>
    <w:rsid w:val="00C22C32"/>
    <w:rsid w:val="00C22EA6"/>
    <w:rsid w:val="00C2340B"/>
    <w:rsid w:val="00C25E9D"/>
    <w:rsid w:val="00C262A2"/>
    <w:rsid w:val="00C27992"/>
    <w:rsid w:val="00C306D9"/>
    <w:rsid w:val="00C30FA7"/>
    <w:rsid w:val="00C31F2D"/>
    <w:rsid w:val="00C32C49"/>
    <w:rsid w:val="00C34652"/>
    <w:rsid w:val="00C34CE1"/>
    <w:rsid w:val="00C34D2C"/>
    <w:rsid w:val="00C3629D"/>
    <w:rsid w:val="00C365FF"/>
    <w:rsid w:val="00C36639"/>
    <w:rsid w:val="00C36B81"/>
    <w:rsid w:val="00C37FDB"/>
    <w:rsid w:val="00C407D4"/>
    <w:rsid w:val="00C40E2A"/>
    <w:rsid w:val="00C42585"/>
    <w:rsid w:val="00C43136"/>
    <w:rsid w:val="00C43635"/>
    <w:rsid w:val="00C44285"/>
    <w:rsid w:val="00C457FE"/>
    <w:rsid w:val="00C45D26"/>
    <w:rsid w:val="00C45D81"/>
    <w:rsid w:val="00C46415"/>
    <w:rsid w:val="00C47CAB"/>
    <w:rsid w:val="00C50CBD"/>
    <w:rsid w:val="00C50DB2"/>
    <w:rsid w:val="00C51474"/>
    <w:rsid w:val="00C51E20"/>
    <w:rsid w:val="00C51FAE"/>
    <w:rsid w:val="00C52CAB"/>
    <w:rsid w:val="00C52DD1"/>
    <w:rsid w:val="00C531BA"/>
    <w:rsid w:val="00C53BCB"/>
    <w:rsid w:val="00C559CD"/>
    <w:rsid w:val="00C56D8B"/>
    <w:rsid w:val="00C5717F"/>
    <w:rsid w:val="00C571F0"/>
    <w:rsid w:val="00C57359"/>
    <w:rsid w:val="00C576DA"/>
    <w:rsid w:val="00C57BC5"/>
    <w:rsid w:val="00C631D5"/>
    <w:rsid w:val="00C631FC"/>
    <w:rsid w:val="00C64712"/>
    <w:rsid w:val="00C64D52"/>
    <w:rsid w:val="00C64DA3"/>
    <w:rsid w:val="00C6604D"/>
    <w:rsid w:val="00C66FCD"/>
    <w:rsid w:val="00C678F9"/>
    <w:rsid w:val="00C715BB"/>
    <w:rsid w:val="00C7239C"/>
    <w:rsid w:val="00C72DE1"/>
    <w:rsid w:val="00C73479"/>
    <w:rsid w:val="00C73EAB"/>
    <w:rsid w:val="00C74AF4"/>
    <w:rsid w:val="00C75806"/>
    <w:rsid w:val="00C75C47"/>
    <w:rsid w:val="00C761D7"/>
    <w:rsid w:val="00C766F1"/>
    <w:rsid w:val="00C76E17"/>
    <w:rsid w:val="00C77AC7"/>
    <w:rsid w:val="00C77FA5"/>
    <w:rsid w:val="00C807BA"/>
    <w:rsid w:val="00C80A82"/>
    <w:rsid w:val="00C80DAD"/>
    <w:rsid w:val="00C80F61"/>
    <w:rsid w:val="00C810DD"/>
    <w:rsid w:val="00C821D0"/>
    <w:rsid w:val="00C822BF"/>
    <w:rsid w:val="00C830C3"/>
    <w:rsid w:val="00C83444"/>
    <w:rsid w:val="00C848E4"/>
    <w:rsid w:val="00C879CE"/>
    <w:rsid w:val="00C903CD"/>
    <w:rsid w:val="00C910C3"/>
    <w:rsid w:val="00C914E1"/>
    <w:rsid w:val="00C94514"/>
    <w:rsid w:val="00C945F7"/>
    <w:rsid w:val="00C96726"/>
    <w:rsid w:val="00C973AF"/>
    <w:rsid w:val="00CA1315"/>
    <w:rsid w:val="00CA1CFF"/>
    <w:rsid w:val="00CA3F56"/>
    <w:rsid w:val="00CA4167"/>
    <w:rsid w:val="00CA44F6"/>
    <w:rsid w:val="00CA4648"/>
    <w:rsid w:val="00CA60E9"/>
    <w:rsid w:val="00CB01C4"/>
    <w:rsid w:val="00CB0D61"/>
    <w:rsid w:val="00CB27DE"/>
    <w:rsid w:val="00CB38A3"/>
    <w:rsid w:val="00CB6622"/>
    <w:rsid w:val="00CB7384"/>
    <w:rsid w:val="00CB7EBD"/>
    <w:rsid w:val="00CB7FC4"/>
    <w:rsid w:val="00CC0085"/>
    <w:rsid w:val="00CC018A"/>
    <w:rsid w:val="00CC12ED"/>
    <w:rsid w:val="00CC1ADD"/>
    <w:rsid w:val="00CC3F0C"/>
    <w:rsid w:val="00CC4422"/>
    <w:rsid w:val="00CC56D6"/>
    <w:rsid w:val="00CC670B"/>
    <w:rsid w:val="00CC67A4"/>
    <w:rsid w:val="00CC691C"/>
    <w:rsid w:val="00CC6ED3"/>
    <w:rsid w:val="00CC6EE5"/>
    <w:rsid w:val="00CC723C"/>
    <w:rsid w:val="00CC7560"/>
    <w:rsid w:val="00CC76B5"/>
    <w:rsid w:val="00CC7867"/>
    <w:rsid w:val="00CD0882"/>
    <w:rsid w:val="00CD27E6"/>
    <w:rsid w:val="00CD4B52"/>
    <w:rsid w:val="00CD4CF5"/>
    <w:rsid w:val="00CD5681"/>
    <w:rsid w:val="00CD5D82"/>
    <w:rsid w:val="00CD6835"/>
    <w:rsid w:val="00CD694D"/>
    <w:rsid w:val="00CD7227"/>
    <w:rsid w:val="00CD7D3C"/>
    <w:rsid w:val="00CE09B0"/>
    <w:rsid w:val="00CE133A"/>
    <w:rsid w:val="00CE216C"/>
    <w:rsid w:val="00CE265F"/>
    <w:rsid w:val="00CE2A23"/>
    <w:rsid w:val="00CE31A3"/>
    <w:rsid w:val="00CE5478"/>
    <w:rsid w:val="00CE58E8"/>
    <w:rsid w:val="00CE69C3"/>
    <w:rsid w:val="00CE7690"/>
    <w:rsid w:val="00CF0252"/>
    <w:rsid w:val="00CF0D76"/>
    <w:rsid w:val="00CF1DFB"/>
    <w:rsid w:val="00CF21E8"/>
    <w:rsid w:val="00CF23C6"/>
    <w:rsid w:val="00CF350E"/>
    <w:rsid w:val="00CF3557"/>
    <w:rsid w:val="00CF38E2"/>
    <w:rsid w:val="00CF3B4D"/>
    <w:rsid w:val="00CF4C66"/>
    <w:rsid w:val="00CF75AC"/>
    <w:rsid w:val="00CF79F4"/>
    <w:rsid w:val="00CF7BC7"/>
    <w:rsid w:val="00D00307"/>
    <w:rsid w:val="00D007A0"/>
    <w:rsid w:val="00D00F7F"/>
    <w:rsid w:val="00D0186F"/>
    <w:rsid w:val="00D023C3"/>
    <w:rsid w:val="00D034AC"/>
    <w:rsid w:val="00D0409B"/>
    <w:rsid w:val="00D04103"/>
    <w:rsid w:val="00D04687"/>
    <w:rsid w:val="00D04C4D"/>
    <w:rsid w:val="00D05468"/>
    <w:rsid w:val="00D0659B"/>
    <w:rsid w:val="00D07AB7"/>
    <w:rsid w:val="00D07E38"/>
    <w:rsid w:val="00D11679"/>
    <w:rsid w:val="00D11C36"/>
    <w:rsid w:val="00D11CB6"/>
    <w:rsid w:val="00D11E21"/>
    <w:rsid w:val="00D12529"/>
    <w:rsid w:val="00D1415F"/>
    <w:rsid w:val="00D14775"/>
    <w:rsid w:val="00D150FD"/>
    <w:rsid w:val="00D17744"/>
    <w:rsid w:val="00D17EDF"/>
    <w:rsid w:val="00D212CA"/>
    <w:rsid w:val="00D21340"/>
    <w:rsid w:val="00D21428"/>
    <w:rsid w:val="00D21586"/>
    <w:rsid w:val="00D21E6D"/>
    <w:rsid w:val="00D22F4E"/>
    <w:rsid w:val="00D247B5"/>
    <w:rsid w:val="00D249EE"/>
    <w:rsid w:val="00D24D37"/>
    <w:rsid w:val="00D25D2B"/>
    <w:rsid w:val="00D26EAE"/>
    <w:rsid w:val="00D27127"/>
    <w:rsid w:val="00D27321"/>
    <w:rsid w:val="00D277D4"/>
    <w:rsid w:val="00D30789"/>
    <w:rsid w:val="00D30845"/>
    <w:rsid w:val="00D30BD2"/>
    <w:rsid w:val="00D30C52"/>
    <w:rsid w:val="00D330FF"/>
    <w:rsid w:val="00D33D8C"/>
    <w:rsid w:val="00D34319"/>
    <w:rsid w:val="00D35CBD"/>
    <w:rsid w:val="00D36A45"/>
    <w:rsid w:val="00D370E3"/>
    <w:rsid w:val="00D374EA"/>
    <w:rsid w:val="00D40EB2"/>
    <w:rsid w:val="00D41092"/>
    <w:rsid w:val="00D42468"/>
    <w:rsid w:val="00D429C9"/>
    <w:rsid w:val="00D44B64"/>
    <w:rsid w:val="00D455FD"/>
    <w:rsid w:val="00D45BD3"/>
    <w:rsid w:val="00D45F64"/>
    <w:rsid w:val="00D4733D"/>
    <w:rsid w:val="00D4779F"/>
    <w:rsid w:val="00D47930"/>
    <w:rsid w:val="00D47B01"/>
    <w:rsid w:val="00D47C98"/>
    <w:rsid w:val="00D509B1"/>
    <w:rsid w:val="00D50E68"/>
    <w:rsid w:val="00D51F51"/>
    <w:rsid w:val="00D530D8"/>
    <w:rsid w:val="00D54E74"/>
    <w:rsid w:val="00D55AEE"/>
    <w:rsid w:val="00D55CFB"/>
    <w:rsid w:val="00D56104"/>
    <w:rsid w:val="00D56818"/>
    <w:rsid w:val="00D5741B"/>
    <w:rsid w:val="00D57A0C"/>
    <w:rsid w:val="00D600CF"/>
    <w:rsid w:val="00D6058C"/>
    <w:rsid w:val="00D62B4B"/>
    <w:rsid w:val="00D63121"/>
    <w:rsid w:val="00D631E2"/>
    <w:rsid w:val="00D633F8"/>
    <w:rsid w:val="00D63746"/>
    <w:rsid w:val="00D64290"/>
    <w:rsid w:val="00D6496A"/>
    <w:rsid w:val="00D656E6"/>
    <w:rsid w:val="00D67A18"/>
    <w:rsid w:val="00D67DB0"/>
    <w:rsid w:val="00D71896"/>
    <w:rsid w:val="00D72AE6"/>
    <w:rsid w:val="00D7309C"/>
    <w:rsid w:val="00D74546"/>
    <w:rsid w:val="00D74A12"/>
    <w:rsid w:val="00D751D8"/>
    <w:rsid w:val="00D761DE"/>
    <w:rsid w:val="00D7621F"/>
    <w:rsid w:val="00D7669E"/>
    <w:rsid w:val="00D77CC2"/>
    <w:rsid w:val="00D77EE2"/>
    <w:rsid w:val="00D81526"/>
    <w:rsid w:val="00D82373"/>
    <w:rsid w:val="00D82615"/>
    <w:rsid w:val="00D82666"/>
    <w:rsid w:val="00D83001"/>
    <w:rsid w:val="00D83340"/>
    <w:rsid w:val="00D837B5"/>
    <w:rsid w:val="00D83924"/>
    <w:rsid w:val="00D84A46"/>
    <w:rsid w:val="00D85299"/>
    <w:rsid w:val="00D87315"/>
    <w:rsid w:val="00D87593"/>
    <w:rsid w:val="00D90BB7"/>
    <w:rsid w:val="00D93A18"/>
    <w:rsid w:val="00D93FAA"/>
    <w:rsid w:val="00D9519E"/>
    <w:rsid w:val="00D96483"/>
    <w:rsid w:val="00D96973"/>
    <w:rsid w:val="00DA0109"/>
    <w:rsid w:val="00DA01FF"/>
    <w:rsid w:val="00DA0670"/>
    <w:rsid w:val="00DA16BF"/>
    <w:rsid w:val="00DA18F0"/>
    <w:rsid w:val="00DA2E9C"/>
    <w:rsid w:val="00DA34E7"/>
    <w:rsid w:val="00DA3A0B"/>
    <w:rsid w:val="00DA4C7B"/>
    <w:rsid w:val="00DA781B"/>
    <w:rsid w:val="00DB2488"/>
    <w:rsid w:val="00DB28BB"/>
    <w:rsid w:val="00DB29F2"/>
    <w:rsid w:val="00DB3372"/>
    <w:rsid w:val="00DB49FE"/>
    <w:rsid w:val="00DB4F69"/>
    <w:rsid w:val="00DB4F8F"/>
    <w:rsid w:val="00DB5DA0"/>
    <w:rsid w:val="00DB6801"/>
    <w:rsid w:val="00DB74A6"/>
    <w:rsid w:val="00DC0A98"/>
    <w:rsid w:val="00DC0C06"/>
    <w:rsid w:val="00DC0F5E"/>
    <w:rsid w:val="00DC104B"/>
    <w:rsid w:val="00DC17DD"/>
    <w:rsid w:val="00DC19D4"/>
    <w:rsid w:val="00DC1B96"/>
    <w:rsid w:val="00DC20F6"/>
    <w:rsid w:val="00DC3A09"/>
    <w:rsid w:val="00DC43CD"/>
    <w:rsid w:val="00DC4754"/>
    <w:rsid w:val="00DC4913"/>
    <w:rsid w:val="00DC4DB4"/>
    <w:rsid w:val="00DC5247"/>
    <w:rsid w:val="00DC68D9"/>
    <w:rsid w:val="00DC725A"/>
    <w:rsid w:val="00DC7EB4"/>
    <w:rsid w:val="00DC7F32"/>
    <w:rsid w:val="00DD07C7"/>
    <w:rsid w:val="00DD0A32"/>
    <w:rsid w:val="00DD0B30"/>
    <w:rsid w:val="00DD132A"/>
    <w:rsid w:val="00DD1613"/>
    <w:rsid w:val="00DD215F"/>
    <w:rsid w:val="00DD2236"/>
    <w:rsid w:val="00DD4668"/>
    <w:rsid w:val="00DD46F5"/>
    <w:rsid w:val="00DD47A9"/>
    <w:rsid w:val="00DD4AD3"/>
    <w:rsid w:val="00DD512C"/>
    <w:rsid w:val="00DD55B6"/>
    <w:rsid w:val="00DD570A"/>
    <w:rsid w:val="00DD5CF7"/>
    <w:rsid w:val="00DD7317"/>
    <w:rsid w:val="00DE0236"/>
    <w:rsid w:val="00DE0908"/>
    <w:rsid w:val="00DE09BD"/>
    <w:rsid w:val="00DE1244"/>
    <w:rsid w:val="00DE136D"/>
    <w:rsid w:val="00DE3010"/>
    <w:rsid w:val="00DE451D"/>
    <w:rsid w:val="00DE553E"/>
    <w:rsid w:val="00DE5779"/>
    <w:rsid w:val="00DE6240"/>
    <w:rsid w:val="00DE6C88"/>
    <w:rsid w:val="00DE6FB1"/>
    <w:rsid w:val="00DE7F0B"/>
    <w:rsid w:val="00DF0073"/>
    <w:rsid w:val="00DF04F0"/>
    <w:rsid w:val="00DF106F"/>
    <w:rsid w:val="00DF1310"/>
    <w:rsid w:val="00DF19F4"/>
    <w:rsid w:val="00DF3E00"/>
    <w:rsid w:val="00DF50F0"/>
    <w:rsid w:val="00DF5967"/>
    <w:rsid w:val="00DF75F8"/>
    <w:rsid w:val="00E00ADD"/>
    <w:rsid w:val="00E00EE7"/>
    <w:rsid w:val="00E00F3F"/>
    <w:rsid w:val="00E00FBA"/>
    <w:rsid w:val="00E012CA"/>
    <w:rsid w:val="00E012D3"/>
    <w:rsid w:val="00E01B32"/>
    <w:rsid w:val="00E028C3"/>
    <w:rsid w:val="00E029D6"/>
    <w:rsid w:val="00E02CA4"/>
    <w:rsid w:val="00E034D6"/>
    <w:rsid w:val="00E03B48"/>
    <w:rsid w:val="00E03C18"/>
    <w:rsid w:val="00E04234"/>
    <w:rsid w:val="00E04E17"/>
    <w:rsid w:val="00E05BED"/>
    <w:rsid w:val="00E0649D"/>
    <w:rsid w:val="00E0770D"/>
    <w:rsid w:val="00E10481"/>
    <w:rsid w:val="00E10BFE"/>
    <w:rsid w:val="00E10F04"/>
    <w:rsid w:val="00E11B85"/>
    <w:rsid w:val="00E11CAB"/>
    <w:rsid w:val="00E12227"/>
    <w:rsid w:val="00E128D5"/>
    <w:rsid w:val="00E13628"/>
    <w:rsid w:val="00E138CD"/>
    <w:rsid w:val="00E147DE"/>
    <w:rsid w:val="00E152E3"/>
    <w:rsid w:val="00E15428"/>
    <w:rsid w:val="00E16AE8"/>
    <w:rsid w:val="00E1769B"/>
    <w:rsid w:val="00E21F34"/>
    <w:rsid w:val="00E22217"/>
    <w:rsid w:val="00E22500"/>
    <w:rsid w:val="00E234C0"/>
    <w:rsid w:val="00E2466C"/>
    <w:rsid w:val="00E24BB2"/>
    <w:rsid w:val="00E25ADA"/>
    <w:rsid w:val="00E27933"/>
    <w:rsid w:val="00E30ABF"/>
    <w:rsid w:val="00E30C7A"/>
    <w:rsid w:val="00E31A1D"/>
    <w:rsid w:val="00E31D50"/>
    <w:rsid w:val="00E32162"/>
    <w:rsid w:val="00E321B5"/>
    <w:rsid w:val="00E321DE"/>
    <w:rsid w:val="00E34030"/>
    <w:rsid w:val="00E34A8E"/>
    <w:rsid w:val="00E34FAE"/>
    <w:rsid w:val="00E3628B"/>
    <w:rsid w:val="00E36ED8"/>
    <w:rsid w:val="00E36F5D"/>
    <w:rsid w:val="00E37ACE"/>
    <w:rsid w:val="00E37BD3"/>
    <w:rsid w:val="00E40262"/>
    <w:rsid w:val="00E406BF"/>
    <w:rsid w:val="00E41915"/>
    <w:rsid w:val="00E43695"/>
    <w:rsid w:val="00E43700"/>
    <w:rsid w:val="00E43C5F"/>
    <w:rsid w:val="00E46A68"/>
    <w:rsid w:val="00E47153"/>
    <w:rsid w:val="00E50085"/>
    <w:rsid w:val="00E5084F"/>
    <w:rsid w:val="00E51762"/>
    <w:rsid w:val="00E52B46"/>
    <w:rsid w:val="00E52FB0"/>
    <w:rsid w:val="00E53533"/>
    <w:rsid w:val="00E54546"/>
    <w:rsid w:val="00E5527A"/>
    <w:rsid w:val="00E55337"/>
    <w:rsid w:val="00E56A27"/>
    <w:rsid w:val="00E5703E"/>
    <w:rsid w:val="00E57268"/>
    <w:rsid w:val="00E57328"/>
    <w:rsid w:val="00E574E2"/>
    <w:rsid w:val="00E57CE6"/>
    <w:rsid w:val="00E6063F"/>
    <w:rsid w:val="00E60DFB"/>
    <w:rsid w:val="00E6105C"/>
    <w:rsid w:val="00E6109E"/>
    <w:rsid w:val="00E610D0"/>
    <w:rsid w:val="00E6188F"/>
    <w:rsid w:val="00E61BE8"/>
    <w:rsid w:val="00E630C9"/>
    <w:rsid w:val="00E63988"/>
    <w:rsid w:val="00E6400F"/>
    <w:rsid w:val="00E64B18"/>
    <w:rsid w:val="00E64D17"/>
    <w:rsid w:val="00E653BF"/>
    <w:rsid w:val="00E65C53"/>
    <w:rsid w:val="00E66292"/>
    <w:rsid w:val="00E67525"/>
    <w:rsid w:val="00E679E6"/>
    <w:rsid w:val="00E67B2A"/>
    <w:rsid w:val="00E67EF8"/>
    <w:rsid w:val="00E701CC"/>
    <w:rsid w:val="00E71416"/>
    <w:rsid w:val="00E720D1"/>
    <w:rsid w:val="00E72855"/>
    <w:rsid w:val="00E72921"/>
    <w:rsid w:val="00E72A1B"/>
    <w:rsid w:val="00E72BA6"/>
    <w:rsid w:val="00E74F83"/>
    <w:rsid w:val="00E752D0"/>
    <w:rsid w:val="00E753ED"/>
    <w:rsid w:val="00E75BC5"/>
    <w:rsid w:val="00E776F7"/>
    <w:rsid w:val="00E8045B"/>
    <w:rsid w:val="00E80F75"/>
    <w:rsid w:val="00E821DD"/>
    <w:rsid w:val="00E83758"/>
    <w:rsid w:val="00E83DD4"/>
    <w:rsid w:val="00E8426D"/>
    <w:rsid w:val="00E8461A"/>
    <w:rsid w:val="00E85351"/>
    <w:rsid w:val="00E85378"/>
    <w:rsid w:val="00E853F5"/>
    <w:rsid w:val="00E85D7F"/>
    <w:rsid w:val="00E86717"/>
    <w:rsid w:val="00E86855"/>
    <w:rsid w:val="00E87114"/>
    <w:rsid w:val="00E87436"/>
    <w:rsid w:val="00E87438"/>
    <w:rsid w:val="00E901B9"/>
    <w:rsid w:val="00E90C81"/>
    <w:rsid w:val="00E9174D"/>
    <w:rsid w:val="00E917DE"/>
    <w:rsid w:val="00E91977"/>
    <w:rsid w:val="00E91FAE"/>
    <w:rsid w:val="00E93155"/>
    <w:rsid w:val="00E937BF"/>
    <w:rsid w:val="00E94DDC"/>
    <w:rsid w:val="00E95004"/>
    <w:rsid w:val="00E95AB8"/>
    <w:rsid w:val="00E96E31"/>
    <w:rsid w:val="00E96F6A"/>
    <w:rsid w:val="00E973D7"/>
    <w:rsid w:val="00E97410"/>
    <w:rsid w:val="00E9748C"/>
    <w:rsid w:val="00E97715"/>
    <w:rsid w:val="00EA0A03"/>
    <w:rsid w:val="00EA17AE"/>
    <w:rsid w:val="00EA1CEA"/>
    <w:rsid w:val="00EA2AC1"/>
    <w:rsid w:val="00EA350F"/>
    <w:rsid w:val="00EA4612"/>
    <w:rsid w:val="00EA48BC"/>
    <w:rsid w:val="00EA4D74"/>
    <w:rsid w:val="00EA4E8B"/>
    <w:rsid w:val="00EA5146"/>
    <w:rsid w:val="00EA581F"/>
    <w:rsid w:val="00EA5B3C"/>
    <w:rsid w:val="00EA66AC"/>
    <w:rsid w:val="00EA77BE"/>
    <w:rsid w:val="00EB122E"/>
    <w:rsid w:val="00EB20D1"/>
    <w:rsid w:val="00EB2CFE"/>
    <w:rsid w:val="00EB4041"/>
    <w:rsid w:val="00EB5A22"/>
    <w:rsid w:val="00EB7261"/>
    <w:rsid w:val="00EB73C8"/>
    <w:rsid w:val="00EB75EF"/>
    <w:rsid w:val="00EC07CF"/>
    <w:rsid w:val="00EC0E67"/>
    <w:rsid w:val="00EC1571"/>
    <w:rsid w:val="00EC2AE2"/>
    <w:rsid w:val="00EC3C3E"/>
    <w:rsid w:val="00EC403C"/>
    <w:rsid w:val="00EC4FA4"/>
    <w:rsid w:val="00EC5F8B"/>
    <w:rsid w:val="00EC6756"/>
    <w:rsid w:val="00EC7DE1"/>
    <w:rsid w:val="00ED03CE"/>
    <w:rsid w:val="00ED23CB"/>
    <w:rsid w:val="00ED2FB2"/>
    <w:rsid w:val="00ED4794"/>
    <w:rsid w:val="00ED4965"/>
    <w:rsid w:val="00ED6E7A"/>
    <w:rsid w:val="00EE17D8"/>
    <w:rsid w:val="00EE1E80"/>
    <w:rsid w:val="00EE36E4"/>
    <w:rsid w:val="00EE4372"/>
    <w:rsid w:val="00EE4550"/>
    <w:rsid w:val="00EE6604"/>
    <w:rsid w:val="00EE6BA4"/>
    <w:rsid w:val="00EF01F0"/>
    <w:rsid w:val="00EF05CA"/>
    <w:rsid w:val="00EF42F1"/>
    <w:rsid w:val="00EF5596"/>
    <w:rsid w:val="00EF57C9"/>
    <w:rsid w:val="00EF6860"/>
    <w:rsid w:val="00EF6B7D"/>
    <w:rsid w:val="00EF6E3B"/>
    <w:rsid w:val="00EF6E71"/>
    <w:rsid w:val="00EF7813"/>
    <w:rsid w:val="00F00C36"/>
    <w:rsid w:val="00F011B4"/>
    <w:rsid w:val="00F01516"/>
    <w:rsid w:val="00F01B16"/>
    <w:rsid w:val="00F01ED4"/>
    <w:rsid w:val="00F021C2"/>
    <w:rsid w:val="00F02635"/>
    <w:rsid w:val="00F027CF"/>
    <w:rsid w:val="00F03FB6"/>
    <w:rsid w:val="00F04679"/>
    <w:rsid w:val="00F05F44"/>
    <w:rsid w:val="00F0636A"/>
    <w:rsid w:val="00F07279"/>
    <w:rsid w:val="00F101BC"/>
    <w:rsid w:val="00F1047B"/>
    <w:rsid w:val="00F10832"/>
    <w:rsid w:val="00F11659"/>
    <w:rsid w:val="00F11FA7"/>
    <w:rsid w:val="00F1284B"/>
    <w:rsid w:val="00F12B7D"/>
    <w:rsid w:val="00F1351C"/>
    <w:rsid w:val="00F13AF0"/>
    <w:rsid w:val="00F13C32"/>
    <w:rsid w:val="00F141E4"/>
    <w:rsid w:val="00F15834"/>
    <w:rsid w:val="00F158F6"/>
    <w:rsid w:val="00F16FCB"/>
    <w:rsid w:val="00F17B73"/>
    <w:rsid w:val="00F20CAA"/>
    <w:rsid w:val="00F22368"/>
    <w:rsid w:val="00F233F9"/>
    <w:rsid w:val="00F23594"/>
    <w:rsid w:val="00F23BFA"/>
    <w:rsid w:val="00F23E65"/>
    <w:rsid w:val="00F243AD"/>
    <w:rsid w:val="00F25133"/>
    <w:rsid w:val="00F32534"/>
    <w:rsid w:val="00F32826"/>
    <w:rsid w:val="00F3420B"/>
    <w:rsid w:val="00F36334"/>
    <w:rsid w:val="00F37EEA"/>
    <w:rsid w:val="00F412DD"/>
    <w:rsid w:val="00F41D48"/>
    <w:rsid w:val="00F42196"/>
    <w:rsid w:val="00F4266A"/>
    <w:rsid w:val="00F4280D"/>
    <w:rsid w:val="00F42912"/>
    <w:rsid w:val="00F42C16"/>
    <w:rsid w:val="00F43175"/>
    <w:rsid w:val="00F43232"/>
    <w:rsid w:val="00F442FB"/>
    <w:rsid w:val="00F456CB"/>
    <w:rsid w:val="00F46652"/>
    <w:rsid w:val="00F47109"/>
    <w:rsid w:val="00F4732B"/>
    <w:rsid w:val="00F476DE"/>
    <w:rsid w:val="00F47BA1"/>
    <w:rsid w:val="00F47C13"/>
    <w:rsid w:val="00F47F02"/>
    <w:rsid w:val="00F51DBD"/>
    <w:rsid w:val="00F5282F"/>
    <w:rsid w:val="00F546FB"/>
    <w:rsid w:val="00F5547B"/>
    <w:rsid w:val="00F55BC9"/>
    <w:rsid w:val="00F55E30"/>
    <w:rsid w:val="00F5788B"/>
    <w:rsid w:val="00F60191"/>
    <w:rsid w:val="00F62125"/>
    <w:rsid w:val="00F63CE3"/>
    <w:rsid w:val="00F64218"/>
    <w:rsid w:val="00F6435C"/>
    <w:rsid w:val="00F6455B"/>
    <w:rsid w:val="00F64838"/>
    <w:rsid w:val="00F64EE3"/>
    <w:rsid w:val="00F655B0"/>
    <w:rsid w:val="00F65620"/>
    <w:rsid w:val="00F66326"/>
    <w:rsid w:val="00F6669B"/>
    <w:rsid w:val="00F70AA9"/>
    <w:rsid w:val="00F7180F"/>
    <w:rsid w:val="00F71C35"/>
    <w:rsid w:val="00F72104"/>
    <w:rsid w:val="00F72AD5"/>
    <w:rsid w:val="00F73CBB"/>
    <w:rsid w:val="00F74BC4"/>
    <w:rsid w:val="00F7706B"/>
    <w:rsid w:val="00F805D4"/>
    <w:rsid w:val="00F80744"/>
    <w:rsid w:val="00F809CF"/>
    <w:rsid w:val="00F81EA6"/>
    <w:rsid w:val="00F8224A"/>
    <w:rsid w:val="00F827E8"/>
    <w:rsid w:val="00F82C80"/>
    <w:rsid w:val="00F82E6E"/>
    <w:rsid w:val="00F8355B"/>
    <w:rsid w:val="00F83C99"/>
    <w:rsid w:val="00F86971"/>
    <w:rsid w:val="00F86C7C"/>
    <w:rsid w:val="00F8775F"/>
    <w:rsid w:val="00F90CCC"/>
    <w:rsid w:val="00F92293"/>
    <w:rsid w:val="00F92B8D"/>
    <w:rsid w:val="00F930D1"/>
    <w:rsid w:val="00F93E1D"/>
    <w:rsid w:val="00F94936"/>
    <w:rsid w:val="00F95261"/>
    <w:rsid w:val="00F957E5"/>
    <w:rsid w:val="00F962F4"/>
    <w:rsid w:val="00F9678F"/>
    <w:rsid w:val="00F96EC6"/>
    <w:rsid w:val="00F97635"/>
    <w:rsid w:val="00F977E2"/>
    <w:rsid w:val="00FA0821"/>
    <w:rsid w:val="00FA1714"/>
    <w:rsid w:val="00FA3354"/>
    <w:rsid w:val="00FA3949"/>
    <w:rsid w:val="00FA435C"/>
    <w:rsid w:val="00FA4EC4"/>
    <w:rsid w:val="00FA6765"/>
    <w:rsid w:val="00FA75BF"/>
    <w:rsid w:val="00FA75D8"/>
    <w:rsid w:val="00FB0118"/>
    <w:rsid w:val="00FB0656"/>
    <w:rsid w:val="00FB0C67"/>
    <w:rsid w:val="00FB0C9E"/>
    <w:rsid w:val="00FB0D0F"/>
    <w:rsid w:val="00FB1509"/>
    <w:rsid w:val="00FB1716"/>
    <w:rsid w:val="00FB1D51"/>
    <w:rsid w:val="00FB35D6"/>
    <w:rsid w:val="00FB3AD6"/>
    <w:rsid w:val="00FB3B22"/>
    <w:rsid w:val="00FB5243"/>
    <w:rsid w:val="00FB5B44"/>
    <w:rsid w:val="00FB6C33"/>
    <w:rsid w:val="00FB7225"/>
    <w:rsid w:val="00FB7A04"/>
    <w:rsid w:val="00FB7DEE"/>
    <w:rsid w:val="00FB7EE4"/>
    <w:rsid w:val="00FC0D7B"/>
    <w:rsid w:val="00FC19EC"/>
    <w:rsid w:val="00FC29BC"/>
    <w:rsid w:val="00FC3051"/>
    <w:rsid w:val="00FC3883"/>
    <w:rsid w:val="00FC435D"/>
    <w:rsid w:val="00FC4879"/>
    <w:rsid w:val="00FC4AD9"/>
    <w:rsid w:val="00FC5D1B"/>
    <w:rsid w:val="00FC61E3"/>
    <w:rsid w:val="00FC686B"/>
    <w:rsid w:val="00FC6D61"/>
    <w:rsid w:val="00FD074B"/>
    <w:rsid w:val="00FD0BFF"/>
    <w:rsid w:val="00FD1F74"/>
    <w:rsid w:val="00FD2489"/>
    <w:rsid w:val="00FD348F"/>
    <w:rsid w:val="00FD3690"/>
    <w:rsid w:val="00FD48CA"/>
    <w:rsid w:val="00FD4B97"/>
    <w:rsid w:val="00FD51BF"/>
    <w:rsid w:val="00FD5B8E"/>
    <w:rsid w:val="00FD6B9F"/>
    <w:rsid w:val="00FD73CC"/>
    <w:rsid w:val="00FE03C9"/>
    <w:rsid w:val="00FE14C8"/>
    <w:rsid w:val="00FE1636"/>
    <w:rsid w:val="00FE261E"/>
    <w:rsid w:val="00FE3080"/>
    <w:rsid w:val="00FE33EB"/>
    <w:rsid w:val="00FE3FFE"/>
    <w:rsid w:val="00FE5F45"/>
    <w:rsid w:val="00FE68A3"/>
    <w:rsid w:val="00FE68A7"/>
    <w:rsid w:val="00FE7DDD"/>
    <w:rsid w:val="00FF2AB9"/>
    <w:rsid w:val="00FF3180"/>
    <w:rsid w:val="00FF5B1E"/>
    <w:rsid w:val="00FF5D7F"/>
    <w:rsid w:val="00FF6800"/>
    <w:rsid w:val="00FF7796"/>
    <w:rsid w:val="00FF7AC6"/>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E64"/>
    <w:pPr>
      <w:spacing w:after="120"/>
      <w:jc w:val="both"/>
    </w:pPr>
    <w:rPr>
      <w:rFonts w:asciiTheme="minorHAnsi" w:hAnsiTheme="minorHAnsi"/>
      <w:sz w:val="32"/>
      <w:lang w:val="fr-FR" w:eastAsia="fr-FR"/>
    </w:rPr>
  </w:style>
  <w:style w:type="paragraph" w:styleId="Titre1">
    <w:name w:val="heading 1"/>
    <w:aliases w:val="test"/>
    <w:basedOn w:val="TitreDM"/>
    <w:next w:val="Normal"/>
    <w:autoRedefine/>
    <w:qFormat/>
    <w:rsid w:val="00D96483"/>
    <w:pPr>
      <w:keepNext/>
      <w:numPr>
        <w:numId w:val="2"/>
      </w:numPr>
      <w:outlineLvl w:val="0"/>
    </w:pPr>
    <w:rPr>
      <w:bCs w:val="0"/>
      <w:szCs w:val="24"/>
    </w:rPr>
  </w:style>
  <w:style w:type="paragraph" w:styleId="Titre2">
    <w:name w:val="heading 2"/>
    <w:basedOn w:val="Normal"/>
    <w:next w:val="Normal"/>
    <w:link w:val="Titre2Car"/>
    <w:uiPriority w:val="9"/>
    <w:unhideWhenUsed/>
    <w:qFormat/>
    <w:rsid w:val="007E74BD"/>
    <w:pPr>
      <w:keepNext/>
      <w:numPr>
        <w:ilvl w:val="1"/>
        <w:numId w:val="2"/>
      </w:numPr>
      <w:spacing w:before="240" w:after="60"/>
      <w:outlineLvl w:val="1"/>
    </w:pPr>
    <w:rPr>
      <w:rFonts w:asciiTheme="majorHAnsi" w:eastAsiaTheme="majorEastAsia" w:hAnsiTheme="majorHAnsi" w:cstheme="majorBidi"/>
      <w:b/>
      <w:bCs/>
      <w:i/>
      <w:iCs/>
      <w:szCs w:val="28"/>
    </w:rPr>
  </w:style>
  <w:style w:type="paragraph" w:styleId="Titre3">
    <w:name w:val="heading 3"/>
    <w:basedOn w:val="Normal"/>
    <w:next w:val="Normal"/>
    <w:link w:val="Titre3Car"/>
    <w:uiPriority w:val="9"/>
    <w:unhideWhenUsed/>
    <w:qFormat/>
    <w:rsid w:val="00B801A7"/>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B801A7"/>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B801A7"/>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unhideWhenUsed/>
    <w:qFormat/>
    <w:rsid w:val="00B801A7"/>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unhideWhenUsed/>
    <w:qFormat/>
    <w:rsid w:val="00DC68D9"/>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unhideWhenUsed/>
    <w:qFormat/>
    <w:rsid w:val="00B801A7"/>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rPr>
  </w:style>
  <w:style w:type="paragraph" w:styleId="Titre9">
    <w:name w:val="heading 9"/>
    <w:basedOn w:val="Normal"/>
    <w:next w:val="Normal"/>
    <w:link w:val="Titre9Car"/>
    <w:uiPriority w:val="9"/>
    <w:unhideWhenUsed/>
    <w:qFormat/>
    <w:rsid w:val="00B801A7"/>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9F0A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4D07FA"/>
    <w:pPr>
      <w:tabs>
        <w:tab w:val="center" w:pos="4536"/>
        <w:tab w:val="right" w:pos="9072"/>
      </w:tabs>
      <w:spacing w:before="120" w:after="0"/>
    </w:pPr>
    <w:rPr>
      <w:sz w:val="22"/>
    </w:rPr>
  </w:style>
  <w:style w:type="character" w:styleId="Numrodepage">
    <w:name w:val="page number"/>
    <w:basedOn w:val="Policepardfaut"/>
    <w:rsid w:val="009F0AAA"/>
  </w:style>
  <w:style w:type="paragraph" w:styleId="Notedebasdepage">
    <w:name w:val="footnote text"/>
    <w:basedOn w:val="Normal"/>
    <w:link w:val="NotedebasdepageCar"/>
    <w:autoRedefine/>
    <w:uiPriority w:val="99"/>
    <w:qFormat/>
    <w:rsid w:val="00C52CAB"/>
    <w:pPr>
      <w:spacing w:after="160"/>
      <w:ind w:left="709" w:hanging="352"/>
    </w:pPr>
    <w:rPr>
      <w:sz w:val="24"/>
      <w:szCs w:val="24"/>
    </w:rPr>
  </w:style>
  <w:style w:type="character" w:styleId="Appelnotedebasdep">
    <w:name w:val="footnote reference"/>
    <w:uiPriority w:val="99"/>
    <w:rsid w:val="00E43695"/>
    <w:rPr>
      <w:vertAlign w:val="superscript"/>
    </w:rPr>
  </w:style>
  <w:style w:type="paragraph" w:styleId="En-tte">
    <w:name w:val="header"/>
    <w:basedOn w:val="Normal"/>
    <w:rsid w:val="001E1ADD"/>
    <w:pPr>
      <w:tabs>
        <w:tab w:val="center" w:pos="4536"/>
        <w:tab w:val="right" w:pos="9072"/>
      </w:tabs>
    </w:pPr>
  </w:style>
  <w:style w:type="character" w:customStyle="1" w:styleId="PieddepageCar">
    <w:name w:val="Pied de page Car"/>
    <w:link w:val="Pieddepage"/>
    <w:uiPriority w:val="99"/>
    <w:rsid w:val="004D07FA"/>
    <w:rPr>
      <w:rFonts w:asciiTheme="minorHAnsi" w:hAnsiTheme="minorHAnsi"/>
      <w:sz w:val="22"/>
      <w:lang w:val="fr-FR" w:eastAsia="fr-FR"/>
    </w:rPr>
  </w:style>
  <w:style w:type="paragraph" w:styleId="Paragraphedeliste">
    <w:name w:val="List Paragraph"/>
    <w:basedOn w:val="Normal"/>
    <w:uiPriority w:val="34"/>
    <w:qFormat/>
    <w:rsid w:val="00E57268"/>
    <w:pPr>
      <w:ind w:left="720"/>
      <w:contextualSpacing/>
    </w:pPr>
  </w:style>
  <w:style w:type="paragraph" w:styleId="Textedebulles">
    <w:name w:val="Balloon Text"/>
    <w:basedOn w:val="Normal"/>
    <w:link w:val="TextedebullesCar"/>
    <w:uiPriority w:val="99"/>
    <w:semiHidden/>
    <w:unhideWhenUsed/>
    <w:rsid w:val="00F01ED4"/>
    <w:rPr>
      <w:rFonts w:ascii="Tahoma" w:hAnsi="Tahoma" w:cs="Tahoma"/>
      <w:sz w:val="16"/>
      <w:szCs w:val="16"/>
    </w:rPr>
  </w:style>
  <w:style w:type="character" w:customStyle="1" w:styleId="TextedebullesCar">
    <w:name w:val="Texte de bulles Car"/>
    <w:link w:val="Textedebulles"/>
    <w:uiPriority w:val="99"/>
    <w:semiHidden/>
    <w:rsid w:val="00F01ED4"/>
    <w:rPr>
      <w:rFonts w:ascii="Tahoma" w:hAnsi="Tahoma" w:cs="Tahoma"/>
      <w:sz w:val="16"/>
      <w:szCs w:val="16"/>
      <w:lang w:val="fr-FR" w:eastAsia="fr-FR"/>
    </w:rPr>
  </w:style>
  <w:style w:type="character" w:styleId="Marquedecommentaire">
    <w:name w:val="annotation reference"/>
    <w:uiPriority w:val="99"/>
    <w:semiHidden/>
    <w:unhideWhenUsed/>
    <w:rsid w:val="00F01ED4"/>
    <w:rPr>
      <w:sz w:val="16"/>
      <w:szCs w:val="16"/>
    </w:rPr>
  </w:style>
  <w:style w:type="paragraph" w:styleId="Commentaire">
    <w:name w:val="annotation text"/>
    <w:basedOn w:val="Normal"/>
    <w:link w:val="CommentaireCar"/>
    <w:uiPriority w:val="99"/>
    <w:semiHidden/>
    <w:unhideWhenUsed/>
    <w:rsid w:val="00F01ED4"/>
    <w:rPr>
      <w:sz w:val="20"/>
    </w:rPr>
  </w:style>
  <w:style w:type="character" w:customStyle="1" w:styleId="CommentaireCar">
    <w:name w:val="Commentaire Car"/>
    <w:link w:val="Commentaire"/>
    <w:uiPriority w:val="99"/>
    <w:rsid w:val="00F01ED4"/>
    <w:rPr>
      <w:lang w:val="fr-FR" w:eastAsia="fr-FR"/>
    </w:rPr>
  </w:style>
  <w:style w:type="paragraph" w:styleId="Objetducommentaire">
    <w:name w:val="annotation subject"/>
    <w:basedOn w:val="Commentaire"/>
    <w:next w:val="Commentaire"/>
    <w:link w:val="ObjetducommentaireCar"/>
    <w:uiPriority w:val="99"/>
    <w:semiHidden/>
    <w:unhideWhenUsed/>
    <w:rsid w:val="00F01ED4"/>
    <w:rPr>
      <w:b/>
      <w:bCs/>
    </w:rPr>
  </w:style>
  <w:style w:type="character" w:customStyle="1" w:styleId="ObjetducommentaireCar">
    <w:name w:val="Objet du commentaire Car"/>
    <w:link w:val="Objetducommentaire"/>
    <w:uiPriority w:val="99"/>
    <w:semiHidden/>
    <w:rsid w:val="00F01ED4"/>
    <w:rPr>
      <w:b/>
      <w:bCs/>
      <w:lang w:val="fr-FR" w:eastAsia="fr-FR"/>
    </w:rPr>
  </w:style>
  <w:style w:type="paragraph" w:styleId="Notedefin">
    <w:name w:val="endnote text"/>
    <w:basedOn w:val="Normal"/>
    <w:link w:val="NotedefinCar"/>
    <w:uiPriority w:val="99"/>
    <w:semiHidden/>
    <w:unhideWhenUsed/>
    <w:rsid w:val="00E80F75"/>
    <w:rPr>
      <w:sz w:val="20"/>
    </w:rPr>
  </w:style>
  <w:style w:type="character" w:customStyle="1" w:styleId="NotedefinCar">
    <w:name w:val="Note de fin Car"/>
    <w:link w:val="Notedefin"/>
    <w:uiPriority w:val="99"/>
    <w:semiHidden/>
    <w:rsid w:val="00E80F75"/>
    <w:rPr>
      <w:lang w:val="fr-FR" w:eastAsia="fr-FR"/>
    </w:rPr>
  </w:style>
  <w:style w:type="character" w:styleId="Appeldenotedefin">
    <w:name w:val="endnote reference"/>
    <w:uiPriority w:val="99"/>
    <w:semiHidden/>
    <w:unhideWhenUsed/>
    <w:rsid w:val="00E80F75"/>
    <w:rPr>
      <w:vertAlign w:val="superscript"/>
    </w:rPr>
  </w:style>
  <w:style w:type="character" w:styleId="Lienhypertexte">
    <w:name w:val="Hyperlink"/>
    <w:uiPriority w:val="99"/>
    <w:unhideWhenUsed/>
    <w:rsid w:val="00E80F75"/>
    <w:rPr>
      <w:color w:val="0000FF"/>
      <w:u w:val="single"/>
    </w:rPr>
  </w:style>
  <w:style w:type="paragraph" w:customStyle="1" w:styleId="TitreDM">
    <w:name w:val="TitreDM"/>
    <w:basedOn w:val="Normal"/>
    <w:next w:val="Normal"/>
    <w:link w:val="TitreDMCar"/>
    <w:autoRedefine/>
    <w:qFormat/>
    <w:rsid w:val="00D96483"/>
    <w:pPr>
      <w:tabs>
        <w:tab w:val="left" w:pos="426"/>
      </w:tabs>
      <w:spacing w:after="160"/>
      <w:ind w:left="720"/>
      <w:jc w:val="left"/>
    </w:pPr>
    <w:rPr>
      <w:rFonts w:cs="Arial"/>
      <w:b/>
      <w:bCs/>
      <w:szCs w:val="32"/>
      <w:lang w:val="fr-CH" w:eastAsia="fr-CH"/>
      <w14:shadow w14:blurRad="50800" w14:dist="38100" w14:dir="2700000" w14:sx="100000" w14:sy="100000" w14:kx="0" w14:ky="0" w14:algn="tl">
        <w14:srgbClr w14:val="000000">
          <w14:alpha w14:val="60000"/>
        </w14:srgbClr>
      </w14:shadow>
    </w:rPr>
  </w:style>
  <w:style w:type="paragraph" w:customStyle="1" w:styleId="Titre20">
    <w:name w:val="Titre2"/>
    <w:basedOn w:val="TitreDM"/>
    <w:next w:val="Normal"/>
    <w:link w:val="Titre2Car0"/>
    <w:qFormat/>
    <w:rsid w:val="00D96483"/>
    <w:pPr>
      <w:numPr>
        <w:ilvl w:val="1"/>
        <w:numId w:val="1"/>
      </w:numPr>
      <w:spacing w:before="160"/>
      <w:ind w:left="715" w:hanging="573"/>
    </w:pPr>
  </w:style>
  <w:style w:type="character" w:customStyle="1" w:styleId="TitreDMCar">
    <w:name w:val="TitreDM Car"/>
    <w:basedOn w:val="Policepardfaut"/>
    <w:link w:val="TitreDM"/>
    <w:rsid w:val="00D96483"/>
    <w:rPr>
      <w:rFonts w:asciiTheme="minorHAnsi" w:hAnsiTheme="minorHAnsi" w:cs="Arial"/>
      <w:b/>
      <w:bCs/>
      <w:sz w:val="32"/>
      <w:szCs w:val="32"/>
      <w14:shadow w14:blurRad="50800" w14:dist="38100" w14:dir="2700000" w14:sx="100000" w14:sy="100000" w14:kx="0" w14:ky="0" w14:algn="tl">
        <w14:srgbClr w14:val="000000">
          <w14:alpha w14:val="60000"/>
        </w14:srgbClr>
      </w14:shadow>
    </w:rPr>
  </w:style>
  <w:style w:type="character" w:customStyle="1" w:styleId="Titre2Car0">
    <w:name w:val="Titre2 Car"/>
    <w:basedOn w:val="Policepardfaut"/>
    <w:link w:val="Titre20"/>
    <w:rsid w:val="00D96483"/>
    <w:rPr>
      <w:rFonts w:asciiTheme="minorHAnsi" w:hAnsiTheme="minorHAnsi" w:cs="Arial"/>
      <w:b/>
      <w:bCs/>
      <w:sz w:val="32"/>
      <w:szCs w:val="32"/>
      <w14:shadow w14:blurRad="50800" w14:dist="38100" w14:dir="2700000" w14:sx="100000" w14:sy="100000" w14:kx="0" w14:ky="0" w14:algn="tl">
        <w14:srgbClr w14:val="000000">
          <w14:alpha w14:val="60000"/>
        </w14:srgbClr>
      </w14:shadow>
    </w:rPr>
  </w:style>
  <w:style w:type="paragraph" w:styleId="TM1">
    <w:name w:val="toc 1"/>
    <w:basedOn w:val="Normal"/>
    <w:next w:val="Normal"/>
    <w:autoRedefine/>
    <w:uiPriority w:val="39"/>
    <w:unhideWhenUsed/>
    <w:qFormat/>
    <w:rsid w:val="00B469E9"/>
    <w:pPr>
      <w:spacing w:before="360" w:after="0"/>
      <w:jc w:val="left"/>
    </w:pPr>
    <w:rPr>
      <w:rFonts w:asciiTheme="majorHAnsi" w:hAnsiTheme="majorHAnsi"/>
      <w:b/>
      <w:bCs/>
      <w:caps/>
      <w:sz w:val="24"/>
      <w:szCs w:val="24"/>
    </w:rPr>
  </w:style>
  <w:style w:type="paragraph" w:styleId="TM2">
    <w:name w:val="toc 2"/>
    <w:basedOn w:val="Normal"/>
    <w:next w:val="Normal"/>
    <w:autoRedefine/>
    <w:uiPriority w:val="39"/>
    <w:unhideWhenUsed/>
    <w:qFormat/>
    <w:rsid w:val="00E96E31"/>
    <w:pPr>
      <w:tabs>
        <w:tab w:val="left" w:pos="640"/>
        <w:tab w:val="right" w:pos="9730"/>
      </w:tabs>
      <w:spacing w:before="240" w:after="0"/>
      <w:jc w:val="left"/>
    </w:pPr>
    <w:rPr>
      <w:rFonts w:asciiTheme="majorHAnsi" w:hAnsiTheme="majorHAnsi" w:cstheme="minorHAnsi"/>
      <w:b/>
      <w:bCs/>
      <w:smallCaps/>
      <w:noProof/>
      <w:sz w:val="24"/>
    </w:rPr>
  </w:style>
  <w:style w:type="character" w:customStyle="1" w:styleId="Titre2Car">
    <w:name w:val="Titre 2 Car"/>
    <w:basedOn w:val="Policepardfaut"/>
    <w:link w:val="Titre2"/>
    <w:uiPriority w:val="9"/>
    <w:rsid w:val="007E74BD"/>
    <w:rPr>
      <w:rFonts w:asciiTheme="majorHAnsi" w:eastAsiaTheme="majorEastAsia" w:hAnsiTheme="majorHAnsi" w:cstheme="majorBidi"/>
      <w:b/>
      <w:bCs/>
      <w:i/>
      <w:iCs/>
      <w:sz w:val="28"/>
      <w:szCs w:val="28"/>
      <w:lang w:val="fr-FR" w:eastAsia="fr-FR"/>
    </w:rPr>
  </w:style>
  <w:style w:type="character" w:customStyle="1" w:styleId="NotedebasdepageCar">
    <w:name w:val="Note de bas de page Car"/>
    <w:basedOn w:val="Policepardfaut"/>
    <w:link w:val="Notedebasdepage"/>
    <w:uiPriority w:val="99"/>
    <w:rsid w:val="00C52CAB"/>
    <w:rPr>
      <w:rFonts w:asciiTheme="minorHAnsi" w:hAnsiTheme="minorHAnsi"/>
      <w:sz w:val="24"/>
      <w:szCs w:val="24"/>
      <w:lang w:val="fr-FR" w:eastAsia="fr-FR"/>
    </w:rPr>
  </w:style>
  <w:style w:type="paragraph" w:customStyle="1" w:styleId="LC-normal">
    <w:name w:val="LC - normal"/>
    <w:basedOn w:val="Normal"/>
    <w:uiPriority w:val="99"/>
    <w:rsid w:val="001C7EC1"/>
    <w:pPr>
      <w:autoSpaceDE w:val="0"/>
      <w:autoSpaceDN w:val="0"/>
      <w:adjustRightInd w:val="0"/>
      <w:spacing w:after="227" w:line="288" w:lineRule="auto"/>
      <w:ind w:firstLine="283"/>
      <w:textAlignment w:val="center"/>
    </w:pPr>
    <w:rPr>
      <w:rFonts w:cs="Myriad Pro"/>
      <w:color w:val="000000"/>
      <w:sz w:val="23"/>
      <w:szCs w:val="23"/>
      <w:lang w:eastAsia="fr-CH"/>
    </w:rPr>
  </w:style>
  <w:style w:type="paragraph" w:customStyle="1" w:styleId="Verset">
    <w:name w:val="Verset"/>
    <w:basedOn w:val="Normal"/>
    <w:link w:val="VersetCar"/>
    <w:qFormat/>
    <w:rsid w:val="008100BB"/>
    <w:pPr>
      <w:spacing w:after="60"/>
      <w:ind w:left="708"/>
    </w:pPr>
    <w:rPr>
      <w:vertAlign w:val="superscript"/>
    </w:rPr>
  </w:style>
  <w:style w:type="character" w:customStyle="1" w:styleId="VersetCar">
    <w:name w:val="Verset Car"/>
    <w:basedOn w:val="Policepardfaut"/>
    <w:link w:val="Verset"/>
    <w:rsid w:val="008100BB"/>
    <w:rPr>
      <w:rFonts w:ascii="Myriad Pro" w:hAnsi="Myriad Pro"/>
      <w:sz w:val="32"/>
      <w:vertAlign w:val="superscript"/>
      <w:lang w:val="fr-FR" w:eastAsia="fr-FR"/>
    </w:rPr>
  </w:style>
  <w:style w:type="character" w:customStyle="1" w:styleId="Titre7Car">
    <w:name w:val="Titre 7 Car"/>
    <w:basedOn w:val="Policepardfaut"/>
    <w:link w:val="Titre7"/>
    <w:uiPriority w:val="9"/>
    <w:rsid w:val="00DC68D9"/>
    <w:rPr>
      <w:rFonts w:asciiTheme="majorHAnsi" w:eastAsiaTheme="majorEastAsia" w:hAnsiTheme="majorHAnsi" w:cstheme="majorBidi"/>
      <w:i/>
      <w:iCs/>
      <w:color w:val="404040" w:themeColor="text1" w:themeTint="BF"/>
      <w:sz w:val="30"/>
      <w:lang w:val="fr-FR" w:eastAsia="fr-FR"/>
    </w:rPr>
  </w:style>
  <w:style w:type="paragraph" w:styleId="Corpsdetexte2">
    <w:name w:val="Body Text 2"/>
    <w:basedOn w:val="Normal"/>
    <w:link w:val="Corpsdetexte2Car"/>
    <w:rsid w:val="00DC68D9"/>
    <w:pPr>
      <w:spacing w:after="0"/>
      <w:jc w:val="left"/>
    </w:pPr>
    <w:rPr>
      <w:rFonts w:ascii="Comic Sans MS" w:hAnsi="Comic Sans MS"/>
      <w:noProof/>
      <w:szCs w:val="24"/>
      <w:lang w:val="en-GB"/>
    </w:rPr>
  </w:style>
  <w:style w:type="character" w:customStyle="1" w:styleId="Corpsdetexte2Car">
    <w:name w:val="Corps de texte 2 Car"/>
    <w:basedOn w:val="Policepardfaut"/>
    <w:link w:val="Corpsdetexte2"/>
    <w:rsid w:val="00DC68D9"/>
    <w:rPr>
      <w:rFonts w:ascii="Comic Sans MS" w:hAnsi="Comic Sans MS"/>
      <w:noProof/>
      <w:sz w:val="32"/>
      <w:szCs w:val="24"/>
      <w:lang w:val="en-GB" w:eastAsia="fr-FR"/>
    </w:rPr>
  </w:style>
  <w:style w:type="paragraph" w:customStyle="1" w:styleId="Lgendeillustration">
    <w:name w:val="Légende illustration"/>
    <w:basedOn w:val="Normal"/>
    <w:link w:val="LgendeillustrationCar"/>
    <w:qFormat/>
    <w:rsid w:val="007942F0"/>
    <w:pPr>
      <w:jc w:val="center"/>
    </w:pPr>
    <w:rPr>
      <w:b/>
      <w:i/>
    </w:rPr>
  </w:style>
  <w:style w:type="character" w:customStyle="1" w:styleId="Titre3Car">
    <w:name w:val="Titre 3 Car"/>
    <w:basedOn w:val="Policepardfaut"/>
    <w:link w:val="Titre3"/>
    <w:uiPriority w:val="9"/>
    <w:rsid w:val="00B801A7"/>
    <w:rPr>
      <w:rFonts w:asciiTheme="majorHAnsi" w:eastAsiaTheme="majorEastAsia" w:hAnsiTheme="majorHAnsi" w:cstheme="majorBidi"/>
      <w:b/>
      <w:bCs/>
      <w:color w:val="4F81BD" w:themeColor="accent1"/>
      <w:sz w:val="30"/>
      <w:lang w:val="fr-FR" w:eastAsia="fr-FR"/>
    </w:rPr>
  </w:style>
  <w:style w:type="character" w:customStyle="1" w:styleId="LgendeillustrationCar">
    <w:name w:val="Légende illustration Car"/>
    <w:basedOn w:val="Policepardfaut"/>
    <w:link w:val="Lgendeillustration"/>
    <w:rsid w:val="007942F0"/>
    <w:rPr>
      <w:rFonts w:ascii="Myriad Pro" w:hAnsi="Myriad Pro"/>
      <w:b/>
      <w:i/>
      <w:sz w:val="28"/>
      <w:lang w:val="fr-FR" w:eastAsia="fr-FR"/>
    </w:rPr>
  </w:style>
  <w:style w:type="character" w:customStyle="1" w:styleId="Titre4Car">
    <w:name w:val="Titre 4 Car"/>
    <w:basedOn w:val="Policepardfaut"/>
    <w:link w:val="Titre4"/>
    <w:uiPriority w:val="9"/>
    <w:rsid w:val="00B801A7"/>
    <w:rPr>
      <w:rFonts w:asciiTheme="majorHAnsi" w:eastAsiaTheme="majorEastAsia" w:hAnsiTheme="majorHAnsi" w:cstheme="majorBidi"/>
      <w:b/>
      <w:bCs/>
      <w:i/>
      <w:iCs/>
      <w:color w:val="4F81BD" w:themeColor="accent1"/>
      <w:sz w:val="30"/>
      <w:lang w:val="fr-FR" w:eastAsia="fr-FR"/>
    </w:rPr>
  </w:style>
  <w:style w:type="character" w:customStyle="1" w:styleId="Titre5Car">
    <w:name w:val="Titre 5 Car"/>
    <w:basedOn w:val="Policepardfaut"/>
    <w:link w:val="Titre5"/>
    <w:uiPriority w:val="9"/>
    <w:rsid w:val="00B801A7"/>
    <w:rPr>
      <w:rFonts w:asciiTheme="majorHAnsi" w:eastAsiaTheme="majorEastAsia" w:hAnsiTheme="majorHAnsi" w:cstheme="majorBidi"/>
      <w:color w:val="243F60" w:themeColor="accent1" w:themeShade="7F"/>
      <w:sz w:val="30"/>
      <w:lang w:val="fr-FR" w:eastAsia="fr-FR"/>
    </w:rPr>
  </w:style>
  <w:style w:type="character" w:customStyle="1" w:styleId="Titre6Car">
    <w:name w:val="Titre 6 Car"/>
    <w:basedOn w:val="Policepardfaut"/>
    <w:link w:val="Titre6"/>
    <w:uiPriority w:val="9"/>
    <w:rsid w:val="00B801A7"/>
    <w:rPr>
      <w:rFonts w:asciiTheme="majorHAnsi" w:eastAsiaTheme="majorEastAsia" w:hAnsiTheme="majorHAnsi" w:cstheme="majorBidi"/>
      <w:i/>
      <w:iCs/>
      <w:color w:val="243F60" w:themeColor="accent1" w:themeShade="7F"/>
      <w:sz w:val="30"/>
      <w:lang w:val="fr-FR" w:eastAsia="fr-FR"/>
    </w:rPr>
  </w:style>
  <w:style w:type="character" w:customStyle="1" w:styleId="Titre8Car">
    <w:name w:val="Titre 8 Car"/>
    <w:basedOn w:val="Policepardfaut"/>
    <w:link w:val="Titre8"/>
    <w:uiPriority w:val="9"/>
    <w:rsid w:val="00B801A7"/>
    <w:rPr>
      <w:rFonts w:asciiTheme="majorHAnsi" w:eastAsiaTheme="majorEastAsia" w:hAnsiTheme="majorHAnsi" w:cstheme="majorBidi"/>
      <w:color w:val="404040" w:themeColor="text1" w:themeTint="BF"/>
      <w:lang w:val="fr-FR" w:eastAsia="fr-FR"/>
    </w:rPr>
  </w:style>
  <w:style w:type="character" w:customStyle="1" w:styleId="Titre9Car">
    <w:name w:val="Titre 9 Car"/>
    <w:basedOn w:val="Policepardfaut"/>
    <w:link w:val="Titre9"/>
    <w:uiPriority w:val="9"/>
    <w:rsid w:val="00B801A7"/>
    <w:rPr>
      <w:rFonts w:asciiTheme="majorHAnsi" w:eastAsiaTheme="majorEastAsia" w:hAnsiTheme="majorHAnsi" w:cstheme="majorBidi"/>
      <w:i/>
      <w:iCs/>
      <w:color w:val="404040" w:themeColor="text1" w:themeTint="BF"/>
      <w:lang w:val="fr-FR" w:eastAsia="fr-FR"/>
    </w:rPr>
  </w:style>
  <w:style w:type="paragraph" w:customStyle="1" w:styleId="Note">
    <w:name w:val="Note"/>
    <w:basedOn w:val="Normal"/>
    <w:link w:val="NoteCar"/>
    <w:qFormat/>
    <w:rsid w:val="00F8355B"/>
    <w:rPr>
      <w:i/>
    </w:rPr>
  </w:style>
  <w:style w:type="paragraph" w:customStyle="1" w:styleId="Titre30">
    <w:name w:val="Titre3"/>
    <w:basedOn w:val="Normal"/>
    <w:link w:val="Titre3Car0"/>
    <w:qFormat/>
    <w:rsid w:val="002D31A1"/>
    <w:pPr>
      <w:spacing w:before="120" w:after="0"/>
    </w:pPr>
    <w:rPr>
      <w:b/>
      <w:sz w:val="34"/>
    </w:rPr>
  </w:style>
  <w:style w:type="character" w:customStyle="1" w:styleId="NoteCar">
    <w:name w:val="Note Car"/>
    <w:basedOn w:val="Policepardfaut"/>
    <w:link w:val="Note"/>
    <w:rsid w:val="00F8355B"/>
    <w:rPr>
      <w:rFonts w:ascii="Myriad Pro" w:hAnsi="Myriad Pro"/>
      <w:i/>
      <w:sz w:val="28"/>
      <w:lang w:val="fr-FR" w:eastAsia="fr-FR"/>
    </w:rPr>
  </w:style>
  <w:style w:type="paragraph" w:customStyle="1" w:styleId="Titre40">
    <w:name w:val="Titre4"/>
    <w:basedOn w:val="Normal"/>
    <w:link w:val="Titre4Car0"/>
    <w:qFormat/>
    <w:rsid w:val="00B00984"/>
    <w:pPr>
      <w:spacing w:before="360"/>
      <w:jc w:val="left"/>
    </w:pPr>
    <w:rPr>
      <w:b/>
      <w:i/>
    </w:rPr>
  </w:style>
  <w:style w:type="character" w:customStyle="1" w:styleId="Titre3Car0">
    <w:name w:val="Titre3 Car"/>
    <w:basedOn w:val="Titre2Car0"/>
    <w:link w:val="Titre30"/>
    <w:rsid w:val="002D31A1"/>
    <w:rPr>
      <w:rFonts w:asciiTheme="minorHAnsi" w:hAnsiTheme="minorHAnsi" w:cs="Arial"/>
      <w:b/>
      <w:bCs/>
      <w:sz w:val="34"/>
      <w:szCs w:val="32"/>
      <w:lang w:val="fr-FR" w:eastAsia="fr-FR"/>
      <w14:shadow w14:blurRad="50800" w14:dist="38100" w14:dir="2700000" w14:sx="100000" w14:sy="100000" w14:kx="0" w14:ky="0" w14:algn="tl">
        <w14:srgbClr w14:val="000000">
          <w14:alpha w14:val="60000"/>
        </w14:srgbClr>
      </w14:shadow>
    </w:rPr>
  </w:style>
  <w:style w:type="paragraph" w:customStyle="1" w:styleId="Auteur">
    <w:name w:val="Auteur"/>
    <w:basedOn w:val="Normal"/>
    <w:link w:val="AuteurCar"/>
    <w:qFormat/>
    <w:rsid w:val="003F0DD7"/>
    <w:pPr>
      <w:spacing w:before="80"/>
      <w:jc w:val="right"/>
    </w:pPr>
    <w:rPr>
      <w:i/>
      <w:noProof/>
      <w:szCs w:val="30"/>
      <w:lang w:val="en-GB"/>
    </w:rPr>
  </w:style>
  <w:style w:type="character" w:customStyle="1" w:styleId="Titre4Car0">
    <w:name w:val="Titre4 Car"/>
    <w:basedOn w:val="Policepardfaut"/>
    <w:link w:val="Titre40"/>
    <w:rsid w:val="00B00984"/>
    <w:rPr>
      <w:rFonts w:ascii="Myriad Pro" w:hAnsi="Myriad Pro"/>
      <w:b/>
      <w:i/>
      <w:sz w:val="32"/>
      <w:lang w:val="fr-FR" w:eastAsia="fr-FR"/>
    </w:rPr>
  </w:style>
  <w:style w:type="character" w:customStyle="1" w:styleId="AuteurCar">
    <w:name w:val="Auteur Car"/>
    <w:basedOn w:val="Policepardfaut"/>
    <w:link w:val="Auteur"/>
    <w:rsid w:val="003F0DD7"/>
    <w:rPr>
      <w:rFonts w:asciiTheme="minorHAnsi" w:hAnsiTheme="minorHAnsi"/>
      <w:i/>
      <w:noProof/>
      <w:sz w:val="32"/>
      <w:szCs w:val="30"/>
      <w:lang w:val="en-GB" w:eastAsia="fr-FR"/>
    </w:rPr>
  </w:style>
  <w:style w:type="character" w:styleId="Lienhypertextesuivivisit">
    <w:name w:val="FollowedHyperlink"/>
    <w:basedOn w:val="Policepardfaut"/>
    <w:uiPriority w:val="99"/>
    <w:semiHidden/>
    <w:unhideWhenUsed/>
    <w:rsid w:val="00DF75F8"/>
    <w:rPr>
      <w:color w:val="800080" w:themeColor="followedHyperlink"/>
      <w:u w:val="single"/>
    </w:rPr>
  </w:style>
  <w:style w:type="paragraph" w:customStyle="1" w:styleId="Style1">
    <w:name w:val="Style1"/>
    <w:basedOn w:val="TitreDM"/>
    <w:link w:val="Style1Car"/>
    <w:qFormat/>
    <w:rsid w:val="00D90BB7"/>
  </w:style>
  <w:style w:type="paragraph" w:customStyle="1" w:styleId="Paragraphedeliste1">
    <w:name w:val="Paragraphe de liste1"/>
    <w:basedOn w:val="Normal"/>
    <w:rsid w:val="00E653BF"/>
    <w:pPr>
      <w:suppressAutoHyphens/>
      <w:spacing w:after="0"/>
      <w:ind w:left="720"/>
      <w:jc w:val="left"/>
    </w:pPr>
    <w:rPr>
      <w:rFonts w:ascii="Times New Roman" w:eastAsia="SimSun" w:hAnsi="Times New Roman" w:cs="Calibri"/>
      <w:kern w:val="1"/>
      <w:sz w:val="24"/>
      <w:szCs w:val="24"/>
      <w:lang w:val="fr-CH" w:eastAsia="ar-SA"/>
    </w:rPr>
  </w:style>
  <w:style w:type="character" w:customStyle="1" w:styleId="Style1Car">
    <w:name w:val="Style1 Car"/>
    <w:basedOn w:val="TitreDMCar"/>
    <w:link w:val="Style1"/>
    <w:rsid w:val="00D90BB7"/>
    <w:rPr>
      <w:rFonts w:asciiTheme="minorHAnsi" w:hAnsiTheme="minorHAnsi" w:cs="Arial"/>
      <w:b/>
      <w:bCs/>
      <w:sz w:val="44"/>
      <w:szCs w:val="52"/>
      <w14:shadow w14:blurRad="50800" w14:dist="38100" w14:dir="2700000" w14:sx="100000" w14:sy="100000" w14:kx="0" w14:ky="0" w14:algn="tl">
        <w14:srgbClr w14:val="000000">
          <w14:alpha w14:val="60000"/>
        </w14:srgbClr>
      </w14:shadow>
    </w:rPr>
  </w:style>
  <w:style w:type="paragraph" w:styleId="Corpsdetexte">
    <w:name w:val="Body Text"/>
    <w:basedOn w:val="Normal"/>
    <w:link w:val="CorpsdetexteCar"/>
    <w:uiPriority w:val="99"/>
    <w:semiHidden/>
    <w:unhideWhenUsed/>
    <w:rsid w:val="00F1047B"/>
  </w:style>
  <w:style w:type="character" w:customStyle="1" w:styleId="CorpsdetexteCar">
    <w:name w:val="Corps de texte Car"/>
    <w:basedOn w:val="Policepardfaut"/>
    <w:link w:val="Corpsdetexte"/>
    <w:uiPriority w:val="99"/>
    <w:semiHidden/>
    <w:rsid w:val="00F1047B"/>
    <w:rPr>
      <w:rFonts w:asciiTheme="minorHAnsi" w:hAnsiTheme="minorHAnsi"/>
      <w:sz w:val="30"/>
      <w:lang w:val="fr-FR" w:eastAsia="fr-FR"/>
    </w:rPr>
  </w:style>
  <w:style w:type="paragraph" w:styleId="Titre">
    <w:name w:val="Title"/>
    <w:basedOn w:val="Normal"/>
    <w:next w:val="Sous-titre"/>
    <w:link w:val="TitreCar"/>
    <w:qFormat/>
    <w:rsid w:val="00F1047B"/>
    <w:pPr>
      <w:suppressAutoHyphens/>
      <w:spacing w:after="0"/>
      <w:ind w:left="360" w:right="612"/>
      <w:jc w:val="center"/>
    </w:pPr>
    <w:rPr>
      <w:rFonts w:ascii="Times New Roman" w:hAnsi="Times New Roman"/>
      <w:b/>
      <w:bCs/>
      <w:sz w:val="22"/>
      <w:szCs w:val="24"/>
      <w:lang w:val="fr-CH" w:eastAsia="ar-SA"/>
    </w:rPr>
  </w:style>
  <w:style w:type="character" w:customStyle="1" w:styleId="TitreCar">
    <w:name w:val="Titre Car"/>
    <w:basedOn w:val="Policepardfaut"/>
    <w:link w:val="Titre"/>
    <w:rsid w:val="00F1047B"/>
    <w:rPr>
      <w:b/>
      <w:bCs/>
      <w:sz w:val="22"/>
      <w:szCs w:val="24"/>
      <w:lang w:eastAsia="ar-SA"/>
    </w:rPr>
  </w:style>
  <w:style w:type="paragraph" w:customStyle="1" w:styleId="Contenudetableau">
    <w:name w:val="Contenu de tableau"/>
    <w:basedOn w:val="Normal"/>
    <w:rsid w:val="00F1047B"/>
    <w:pPr>
      <w:suppressLineNumbers/>
      <w:suppressAutoHyphens/>
      <w:spacing w:after="0"/>
      <w:jc w:val="left"/>
    </w:pPr>
    <w:rPr>
      <w:rFonts w:ascii="Times New Roman" w:hAnsi="Times New Roman"/>
      <w:sz w:val="20"/>
      <w:lang w:eastAsia="ar-SA"/>
    </w:rPr>
  </w:style>
  <w:style w:type="paragraph" w:styleId="NormalWeb">
    <w:name w:val="Normal (Web)"/>
    <w:basedOn w:val="Normal"/>
    <w:uiPriority w:val="99"/>
    <w:unhideWhenUsed/>
    <w:rsid w:val="00F1047B"/>
    <w:pPr>
      <w:spacing w:before="100" w:beforeAutospacing="1" w:after="100" w:afterAutospacing="1"/>
      <w:jc w:val="left"/>
    </w:pPr>
    <w:rPr>
      <w:rFonts w:ascii="Times New Roman" w:hAnsi="Times New Roman"/>
      <w:sz w:val="24"/>
      <w:szCs w:val="24"/>
      <w:lang w:val="fr-CH" w:eastAsia="fr-CH"/>
    </w:rPr>
  </w:style>
  <w:style w:type="paragraph" w:styleId="Sous-titre">
    <w:name w:val="Subtitle"/>
    <w:basedOn w:val="Normal"/>
    <w:next w:val="Normal"/>
    <w:link w:val="Sous-titreCar"/>
    <w:uiPriority w:val="11"/>
    <w:qFormat/>
    <w:rsid w:val="00F1047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1047B"/>
    <w:rPr>
      <w:rFonts w:asciiTheme="majorHAnsi" w:eastAsiaTheme="majorEastAsia" w:hAnsiTheme="majorHAnsi" w:cstheme="majorBidi"/>
      <w:i/>
      <w:iCs/>
      <w:color w:val="4F81BD" w:themeColor="accent1"/>
      <w:spacing w:val="15"/>
      <w:sz w:val="24"/>
      <w:szCs w:val="24"/>
      <w:lang w:val="fr-FR" w:eastAsia="fr-FR"/>
    </w:rPr>
  </w:style>
  <w:style w:type="paragraph" w:customStyle="1" w:styleId="Prires">
    <w:name w:val="Prières"/>
    <w:basedOn w:val="Normal"/>
    <w:link w:val="PriresCar"/>
    <w:qFormat/>
    <w:rsid w:val="00D36A45"/>
    <w:pPr>
      <w:spacing w:after="0"/>
    </w:pPr>
    <w:rPr>
      <w:lang w:val="fr-CH"/>
    </w:rPr>
  </w:style>
  <w:style w:type="paragraph" w:customStyle="1" w:styleId="Standard">
    <w:name w:val="Standard"/>
    <w:rsid w:val="00E901B9"/>
    <w:pPr>
      <w:widowControl w:val="0"/>
      <w:suppressAutoHyphens/>
      <w:autoSpaceDN w:val="0"/>
      <w:textAlignment w:val="baseline"/>
    </w:pPr>
    <w:rPr>
      <w:rFonts w:eastAsia="SimSun" w:cs="Mangal"/>
      <w:kern w:val="3"/>
      <w:sz w:val="24"/>
      <w:szCs w:val="24"/>
      <w:lang w:val="fr-FR" w:eastAsia="zh-CN" w:bidi="hi-IN"/>
    </w:rPr>
  </w:style>
  <w:style w:type="character" w:customStyle="1" w:styleId="PriresCar">
    <w:name w:val="Prières Car"/>
    <w:basedOn w:val="Policepardfaut"/>
    <w:link w:val="Prires"/>
    <w:rsid w:val="00D36A45"/>
    <w:rPr>
      <w:rFonts w:asciiTheme="minorHAnsi" w:hAnsiTheme="minorHAnsi"/>
      <w:sz w:val="30"/>
      <w:lang w:eastAsia="fr-FR"/>
    </w:rPr>
  </w:style>
  <w:style w:type="character" w:styleId="lev">
    <w:name w:val="Strong"/>
    <w:basedOn w:val="Policepardfaut"/>
    <w:uiPriority w:val="22"/>
    <w:qFormat/>
    <w:rsid w:val="00BA720E"/>
    <w:rPr>
      <w:b/>
      <w:bCs/>
    </w:rPr>
  </w:style>
  <w:style w:type="paragraph" w:styleId="Rvision">
    <w:name w:val="Revision"/>
    <w:hidden/>
    <w:uiPriority w:val="99"/>
    <w:semiHidden/>
    <w:rsid w:val="00B4138E"/>
    <w:rPr>
      <w:rFonts w:asciiTheme="minorHAnsi" w:hAnsiTheme="minorHAnsi"/>
      <w:sz w:val="30"/>
      <w:lang w:val="fr-FR" w:eastAsia="fr-FR"/>
    </w:rPr>
  </w:style>
  <w:style w:type="paragraph" w:customStyle="1" w:styleId="Paragraphestandard">
    <w:name w:val="[Paragraphe standard]"/>
    <w:basedOn w:val="Normal"/>
    <w:uiPriority w:val="99"/>
    <w:rsid w:val="00BF3F38"/>
    <w:pPr>
      <w:autoSpaceDE w:val="0"/>
      <w:autoSpaceDN w:val="0"/>
      <w:adjustRightInd w:val="0"/>
      <w:spacing w:after="0" w:line="288" w:lineRule="auto"/>
      <w:jc w:val="left"/>
      <w:textAlignment w:val="center"/>
    </w:pPr>
    <w:rPr>
      <w:rFonts w:ascii="Times New Roman" w:hAnsi="Times New Roman"/>
      <w:color w:val="000000"/>
      <w:sz w:val="24"/>
      <w:szCs w:val="24"/>
      <w:lang w:eastAsia="fr-CH"/>
    </w:rPr>
  </w:style>
  <w:style w:type="paragraph" w:customStyle="1" w:styleId="DE-texteenvoy">
    <w:name w:val="DE - texte envoyé"/>
    <w:basedOn w:val="Normal"/>
    <w:uiPriority w:val="99"/>
    <w:rsid w:val="00BF3F38"/>
    <w:pPr>
      <w:autoSpaceDE w:val="0"/>
      <w:autoSpaceDN w:val="0"/>
      <w:adjustRightInd w:val="0"/>
      <w:spacing w:after="227" w:line="288" w:lineRule="auto"/>
      <w:ind w:firstLine="283"/>
      <w:textAlignment w:val="center"/>
    </w:pPr>
    <w:rPr>
      <w:rFonts w:ascii="Myriad Pro" w:hAnsi="Myriad Pro" w:cs="Myriad Pro"/>
      <w:color w:val="000000"/>
      <w:sz w:val="22"/>
      <w:szCs w:val="22"/>
      <w:lang w:eastAsia="fr-CH"/>
    </w:rPr>
  </w:style>
  <w:style w:type="character" w:customStyle="1" w:styleId="apple-converted-space">
    <w:name w:val="apple-converted-space"/>
    <w:basedOn w:val="Policepardfaut"/>
    <w:rsid w:val="0008781E"/>
  </w:style>
  <w:style w:type="character" w:customStyle="1" w:styleId="caps">
    <w:name w:val="caps"/>
    <w:basedOn w:val="Policepardfaut"/>
    <w:rsid w:val="0008781E"/>
  </w:style>
  <w:style w:type="character" w:styleId="Accentuation">
    <w:name w:val="Emphasis"/>
    <w:basedOn w:val="Policepardfaut"/>
    <w:uiPriority w:val="20"/>
    <w:qFormat/>
    <w:rsid w:val="00D429C9"/>
    <w:rPr>
      <w:i/>
      <w:iCs/>
    </w:rPr>
  </w:style>
  <w:style w:type="paragraph" w:customStyle="1" w:styleId="Default">
    <w:name w:val="Default"/>
    <w:rsid w:val="00AC5E2F"/>
    <w:pPr>
      <w:autoSpaceDE w:val="0"/>
      <w:autoSpaceDN w:val="0"/>
      <w:adjustRightInd w:val="0"/>
    </w:pPr>
    <w:rPr>
      <w:rFonts w:ascii="Calibri" w:hAnsi="Calibri" w:cs="Calibri"/>
      <w:color w:val="000000"/>
      <w:sz w:val="24"/>
      <w:szCs w:val="24"/>
    </w:rPr>
  </w:style>
  <w:style w:type="character" w:customStyle="1" w:styleId="A4">
    <w:name w:val="A4"/>
    <w:uiPriority w:val="99"/>
    <w:rsid w:val="00AC5E2F"/>
    <w:rPr>
      <w:rFonts w:cs="Calibri"/>
      <w:b/>
      <w:bCs/>
      <w:color w:val="000000"/>
      <w:sz w:val="32"/>
      <w:szCs w:val="32"/>
    </w:rPr>
  </w:style>
  <w:style w:type="paragraph" w:customStyle="1" w:styleId="Pa4">
    <w:name w:val="Pa4"/>
    <w:basedOn w:val="Default"/>
    <w:next w:val="Default"/>
    <w:uiPriority w:val="99"/>
    <w:rsid w:val="00AC5E2F"/>
    <w:pPr>
      <w:spacing w:line="231" w:lineRule="atLeast"/>
    </w:pPr>
    <w:rPr>
      <w:rFonts w:cs="Times New Roman"/>
      <w:color w:val="auto"/>
    </w:rPr>
  </w:style>
  <w:style w:type="character" w:customStyle="1" w:styleId="A7">
    <w:name w:val="A7"/>
    <w:uiPriority w:val="99"/>
    <w:rsid w:val="00AC5E2F"/>
    <w:rPr>
      <w:rFonts w:cs="Calibri"/>
      <w:b/>
      <w:bCs/>
      <w:color w:val="000000"/>
      <w:sz w:val="40"/>
      <w:szCs w:val="40"/>
    </w:rPr>
  </w:style>
  <w:style w:type="paragraph" w:customStyle="1" w:styleId="Pa5">
    <w:name w:val="Pa5"/>
    <w:basedOn w:val="Default"/>
    <w:next w:val="Default"/>
    <w:uiPriority w:val="99"/>
    <w:rsid w:val="00AC5E2F"/>
    <w:pPr>
      <w:spacing w:line="241" w:lineRule="atLeast"/>
    </w:pPr>
    <w:rPr>
      <w:rFonts w:cs="Times New Roman"/>
      <w:color w:val="auto"/>
    </w:rPr>
  </w:style>
  <w:style w:type="character" w:customStyle="1" w:styleId="A3">
    <w:name w:val="A3"/>
    <w:uiPriority w:val="99"/>
    <w:rsid w:val="00AC5E2F"/>
    <w:rPr>
      <w:rFonts w:cs="Calibri"/>
      <w:color w:val="000000"/>
      <w:sz w:val="16"/>
      <w:szCs w:val="16"/>
    </w:rPr>
  </w:style>
  <w:style w:type="character" w:customStyle="1" w:styleId="A1">
    <w:name w:val="A1"/>
    <w:uiPriority w:val="99"/>
    <w:rsid w:val="00744D0C"/>
    <w:rPr>
      <w:rFonts w:cs="Calibri"/>
      <w:i/>
      <w:iCs/>
      <w:color w:val="000000"/>
      <w:sz w:val="20"/>
      <w:szCs w:val="20"/>
    </w:rPr>
  </w:style>
  <w:style w:type="character" w:customStyle="1" w:styleId="A61">
    <w:name w:val="A6+1"/>
    <w:uiPriority w:val="99"/>
    <w:rsid w:val="00B13395"/>
    <w:rPr>
      <w:i/>
      <w:iCs/>
      <w:color w:val="000000"/>
      <w:sz w:val="22"/>
      <w:szCs w:val="22"/>
    </w:rPr>
  </w:style>
  <w:style w:type="paragraph" w:styleId="En-ttedetabledesmatires">
    <w:name w:val="TOC Heading"/>
    <w:basedOn w:val="Titre1"/>
    <w:next w:val="Normal"/>
    <w:uiPriority w:val="39"/>
    <w:semiHidden/>
    <w:unhideWhenUsed/>
    <w:qFormat/>
    <w:rsid w:val="006663E9"/>
    <w:pPr>
      <w:keepLines/>
      <w:numPr>
        <w:numId w:val="0"/>
      </w:numPr>
      <w:spacing w:before="480" w:after="0" w:line="276" w:lineRule="auto"/>
      <w:outlineLvl w:val="9"/>
    </w:pPr>
    <w:rPr>
      <w:rFonts w:asciiTheme="majorHAnsi" w:eastAsiaTheme="majorEastAsia" w:hAnsiTheme="majorHAnsi" w:cstheme="majorBidi"/>
      <w:color w:val="365F91" w:themeColor="accent1" w:themeShade="BF"/>
      <w:sz w:val="28"/>
      <w:szCs w:val="28"/>
    </w:rPr>
  </w:style>
  <w:style w:type="paragraph" w:styleId="TM3">
    <w:name w:val="toc 3"/>
    <w:basedOn w:val="Normal"/>
    <w:next w:val="Normal"/>
    <w:autoRedefine/>
    <w:uiPriority w:val="39"/>
    <w:unhideWhenUsed/>
    <w:qFormat/>
    <w:rsid w:val="006663E9"/>
    <w:pPr>
      <w:spacing w:after="0"/>
      <w:ind w:left="320"/>
      <w:jc w:val="left"/>
    </w:pPr>
    <w:rPr>
      <w:sz w:val="20"/>
    </w:rPr>
  </w:style>
  <w:style w:type="paragraph" w:styleId="TM4">
    <w:name w:val="toc 4"/>
    <w:basedOn w:val="Normal"/>
    <w:next w:val="Normal"/>
    <w:autoRedefine/>
    <w:uiPriority w:val="39"/>
    <w:unhideWhenUsed/>
    <w:rsid w:val="006663E9"/>
    <w:pPr>
      <w:spacing w:after="0"/>
      <w:ind w:left="640"/>
      <w:jc w:val="left"/>
    </w:pPr>
    <w:rPr>
      <w:sz w:val="20"/>
    </w:rPr>
  </w:style>
  <w:style w:type="paragraph" w:styleId="TM5">
    <w:name w:val="toc 5"/>
    <w:basedOn w:val="Normal"/>
    <w:next w:val="Normal"/>
    <w:autoRedefine/>
    <w:uiPriority w:val="39"/>
    <w:unhideWhenUsed/>
    <w:rsid w:val="006663E9"/>
    <w:pPr>
      <w:spacing w:after="0"/>
      <w:ind w:left="960"/>
      <w:jc w:val="left"/>
    </w:pPr>
    <w:rPr>
      <w:sz w:val="20"/>
    </w:rPr>
  </w:style>
  <w:style w:type="paragraph" w:styleId="TM6">
    <w:name w:val="toc 6"/>
    <w:basedOn w:val="Normal"/>
    <w:next w:val="Normal"/>
    <w:autoRedefine/>
    <w:uiPriority w:val="39"/>
    <w:unhideWhenUsed/>
    <w:rsid w:val="006663E9"/>
    <w:pPr>
      <w:spacing w:after="0"/>
      <w:ind w:left="1280"/>
      <w:jc w:val="left"/>
    </w:pPr>
    <w:rPr>
      <w:sz w:val="20"/>
    </w:rPr>
  </w:style>
  <w:style w:type="paragraph" w:styleId="TM7">
    <w:name w:val="toc 7"/>
    <w:basedOn w:val="Normal"/>
    <w:next w:val="Normal"/>
    <w:autoRedefine/>
    <w:uiPriority w:val="39"/>
    <w:unhideWhenUsed/>
    <w:rsid w:val="006663E9"/>
    <w:pPr>
      <w:spacing w:after="0"/>
      <w:ind w:left="1600"/>
      <w:jc w:val="left"/>
    </w:pPr>
    <w:rPr>
      <w:sz w:val="20"/>
    </w:rPr>
  </w:style>
  <w:style w:type="paragraph" w:styleId="TM8">
    <w:name w:val="toc 8"/>
    <w:basedOn w:val="Normal"/>
    <w:next w:val="Normal"/>
    <w:autoRedefine/>
    <w:uiPriority w:val="39"/>
    <w:unhideWhenUsed/>
    <w:rsid w:val="006663E9"/>
    <w:pPr>
      <w:spacing w:after="0"/>
      <w:ind w:left="1920"/>
      <w:jc w:val="left"/>
    </w:pPr>
    <w:rPr>
      <w:sz w:val="20"/>
    </w:rPr>
  </w:style>
  <w:style w:type="paragraph" w:styleId="TM9">
    <w:name w:val="toc 9"/>
    <w:basedOn w:val="Normal"/>
    <w:next w:val="Normal"/>
    <w:autoRedefine/>
    <w:uiPriority w:val="39"/>
    <w:unhideWhenUsed/>
    <w:rsid w:val="006663E9"/>
    <w:pPr>
      <w:spacing w:after="0"/>
      <w:ind w:left="2240"/>
      <w:jc w:val="left"/>
    </w:pPr>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E64"/>
    <w:pPr>
      <w:spacing w:after="120"/>
      <w:jc w:val="both"/>
    </w:pPr>
    <w:rPr>
      <w:rFonts w:asciiTheme="minorHAnsi" w:hAnsiTheme="minorHAnsi"/>
      <w:sz w:val="32"/>
      <w:lang w:val="fr-FR" w:eastAsia="fr-FR"/>
    </w:rPr>
  </w:style>
  <w:style w:type="paragraph" w:styleId="Titre1">
    <w:name w:val="heading 1"/>
    <w:aliases w:val="test"/>
    <w:basedOn w:val="TitreDM"/>
    <w:next w:val="Normal"/>
    <w:autoRedefine/>
    <w:qFormat/>
    <w:rsid w:val="00D96483"/>
    <w:pPr>
      <w:keepNext/>
      <w:numPr>
        <w:numId w:val="2"/>
      </w:numPr>
      <w:outlineLvl w:val="0"/>
    </w:pPr>
    <w:rPr>
      <w:bCs w:val="0"/>
      <w:szCs w:val="24"/>
    </w:rPr>
  </w:style>
  <w:style w:type="paragraph" w:styleId="Titre2">
    <w:name w:val="heading 2"/>
    <w:basedOn w:val="Normal"/>
    <w:next w:val="Normal"/>
    <w:link w:val="Titre2Car"/>
    <w:uiPriority w:val="9"/>
    <w:unhideWhenUsed/>
    <w:qFormat/>
    <w:rsid w:val="007E74BD"/>
    <w:pPr>
      <w:keepNext/>
      <w:numPr>
        <w:ilvl w:val="1"/>
        <w:numId w:val="2"/>
      </w:numPr>
      <w:spacing w:before="240" w:after="60"/>
      <w:outlineLvl w:val="1"/>
    </w:pPr>
    <w:rPr>
      <w:rFonts w:asciiTheme="majorHAnsi" w:eastAsiaTheme="majorEastAsia" w:hAnsiTheme="majorHAnsi" w:cstheme="majorBidi"/>
      <w:b/>
      <w:bCs/>
      <w:i/>
      <w:iCs/>
      <w:szCs w:val="28"/>
    </w:rPr>
  </w:style>
  <w:style w:type="paragraph" w:styleId="Titre3">
    <w:name w:val="heading 3"/>
    <w:basedOn w:val="Normal"/>
    <w:next w:val="Normal"/>
    <w:link w:val="Titre3Car"/>
    <w:uiPriority w:val="9"/>
    <w:unhideWhenUsed/>
    <w:qFormat/>
    <w:rsid w:val="00B801A7"/>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B801A7"/>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B801A7"/>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unhideWhenUsed/>
    <w:qFormat/>
    <w:rsid w:val="00B801A7"/>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unhideWhenUsed/>
    <w:qFormat/>
    <w:rsid w:val="00DC68D9"/>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unhideWhenUsed/>
    <w:qFormat/>
    <w:rsid w:val="00B801A7"/>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rPr>
  </w:style>
  <w:style w:type="paragraph" w:styleId="Titre9">
    <w:name w:val="heading 9"/>
    <w:basedOn w:val="Normal"/>
    <w:next w:val="Normal"/>
    <w:link w:val="Titre9Car"/>
    <w:uiPriority w:val="9"/>
    <w:unhideWhenUsed/>
    <w:qFormat/>
    <w:rsid w:val="00B801A7"/>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9F0A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4D07FA"/>
    <w:pPr>
      <w:tabs>
        <w:tab w:val="center" w:pos="4536"/>
        <w:tab w:val="right" w:pos="9072"/>
      </w:tabs>
      <w:spacing w:before="120" w:after="0"/>
    </w:pPr>
    <w:rPr>
      <w:sz w:val="22"/>
    </w:rPr>
  </w:style>
  <w:style w:type="character" w:styleId="Numrodepage">
    <w:name w:val="page number"/>
    <w:basedOn w:val="Policepardfaut"/>
    <w:rsid w:val="009F0AAA"/>
  </w:style>
  <w:style w:type="paragraph" w:styleId="Notedebasdepage">
    <w:name w:val="footnote text"/>
    <w:basedOn w:val="Normal"/>
    <w:link w:val="NotedebasdepageCar"/>
    <w:autoRedefine/>
    <w:uiPriority w:val="99"/>
    <w:qFormat/>
    <w:rsid w:val="00C52CAB"/>
    <w:pPr>
      <w:spacing w:after="160"/>
      <w:ind w:left="709" w:hanging="352"/>
    </w:pPr>
    <w:rPr>
      <w:sz w:val="24"/>
      <w:szCs w:val="24"/>
    </w:rPr>
  </w:style>
  <w:style w:type="character" w:styleId="Appelnotedebasdep">
    <w:name w:val="footnote reference"/>
    <w:uiPriority w:val="99"/>
    <w:rsid w:val="00E43695"/>
    <w:rPr>
      <w:vertAlign w:val="superscript"/>
    </w:rPr>
  </w:style>
  <w:style w:type="paragraph" w:styleId="En-tte">
    <w:name w:val="header"/>
    <w:basedOn w:val="Normal"/>
    <w:rsid w:val="001E1ADD"/>
    <w:pPr>
      <w:tabs>
        <w:tab w:val="center" w:pos="4536"/>
        <w:tab w:val="right" w:pos="9072"/>
      </w:tabs>
    </w:pPr>
  </w:style>
  <w:style w:type="character" w:customStyle="1" w:styleId="PieddepageCar">
    <w:name w:val="Pied de page Car"/>
    <w:link w:val="Pieddepage"/>
    <w:uiPriority w:val="99"/>
    <w:rsid w:val="004D07FA"/>
    <w:rPr>
      <w:rFonts w:asciiTheme="minorHAnsi" w:hAnsiTheme="minorHAnsi"/>
      <w:sz w:val="22"/>
      <w:lang w:val="fr-FR" w:eastAsia="fr-FR"/>
    </w:rPr>
  </w:style>
  <w:style w:type="paragraph" w:styleId="Paragraphedeliste">
    <w:name w:val="List Paragraph"/>
    <w:basedOn w:val="Normal"/>
    <w:uiPriority w:val="34"/>
    <w:qFormat/>
    <w:rsid w:val="00E57268"/>
    <w:pPr>
      <w:ind w:left="720"/>
      <w:contextualSpacing/>
    </w:pPr>
  </w:style>
  <w:style w:type="paragraph" w:styleId="Textedebulles">
    <w:name w:val="Balloon Text"/>
    <w:basedOn w:val="Normal"/>
    <w:link w:val="TextedebullesCar"/>
    <w:uiPriority w:val="99"/>
    <w:semiHidden/>
    <w:unhideWhenUsed/>
    <w:rsid w:val="00F01ED4"/>
    <w:rPr>
      <w:rFonts w:ascii="Tahoma" w:hAnsi="Tahoma" w:cs="Tahoma"/>
      <w:sz w:val="16"/>
      <w:szCs w:val="16"/>
    </w:rPr>
  </w:style>
  <w:style w:type="character" w:customStyle="1" w:styleId="TextedebullesCar">
    <w:name w:val="Texte de bulles Car"/>
    <w:link w:val="Textedebulles"/>
    <w:uiPriority w:val="99"/>
    <w:semiHidden/>
    <w:rsid w:val="00F01ED4"/>
    <w:rPr>
      <w:rFonts w:ascii="Tahoma" w:hAnsi="Tahoma" w:cs="Tahoma"/>
      <w:sz w:val="16"/>
      <w:szCs w:val="16"/>
      <w:lang w:val="fr-FR" w:eastAsia="fr-FR"/>
    </w:rPr>
  </w:style>
  <w:style w:type="character" w:styleId="Marquedecommentaire">
    <w:name w:val="annotation reference"/>
    <w:uiPriority w:val="99"/>
    <w:semiHidden/>
    <w:unhideWhenUsed/>
    <w:rsid w:val="00F01ED4"/>
    <w:rPr>
      <w:sz w:val="16"/>
      <w:szCs w:val="16"/>
    </w:rPr>
  </w:style>
  <w:style w:type="paragraph" w:styleId="Commentaire">
    <w:name w:val="annotation text"/>
    <w:basedOn w:val="Normal"/>
    <w:link w:val="CommentaireCar"/>
    <w:uiPriority w:val="99"/>
    <w:semiHidden/>
    <w:unhideWhenUsed/>
    <w:rsid w:val="00F01ED4"/>
    <w:rPr>
      <w:sz w:val="20"/>
    </w:rPr>
  </w:style>
  <w:style w:type="character" w:customStyle="1" w:styleId="CommentaireCar">
    <w:name w:val="Commentaire Car"/>
    <w:link w:val="Commentaire"/>
    <w:uiPriority w:val="99"/>
    <w:rsid w:val="00F01ED4"/>
    <w:rPr>
      <w:lang w:val="fr-FR" w:eastAsia="fr-FR"/>
    </w:rPr>
  </w:style>
  <w:style w:type="paragraph" w:styleId="Objetducommentaire">
    <w:name w:val="annotation subject"/>
    <w:basedOn w:val="Commentaire"/>
    <w:next w:val="Commentaire"/>
    <w:link w:val="ObjetducommentaireCar"/>
    <w:uiPriority w:val="99"/>
    <w:semiHidden/>
    <w:unhideWhenUsed/>
    <w:rsid w:val="00F01ED4"/>
    <w:rPr>
      <w:b/>
      <w:bCs/>
    </w:rPr>
  </w:style>
  <w:style w:type="character" w:customStyle="1" w:styleId="ObjetducommentaireCar">
    <w:name w:val="Objet du commentaire Car"/>
    <w:link w:val="Objetducommentaire"/>
    <w:uiPriority w:val="99"/>
    <w:semiHidden/>
    <w:rsid w:val="00F01ED4"/>
    <w:rPr>
      <w:b/>
      <w:bCs/>
      <w:lang w:val="fr-FR" w:eastAsia="fr-FR"/>
    </w:rPr>
  </w:style>
  <w:style w:type="paragraph" w:styleId="Notedefin">
    <w:name w:val="endnote text"/>
    <w:basedOn w:val="Normal"/>
    <w:link w:val="NotedefinCar"/>
    <w:uiPriority w:val="99"/>
    <w:semiHidden/>
    <w:unhideWhenUsed/>
    <w:rsid w:val="00E80F75"/>
    <w:rPr>
      <w:sz w:val="20"/>
    </w:rPr>
  </w:style>
  <w:style w:type="character" w:customStyle="1" w:styleId="NotedefinCar">
    <w:name w:val="Note de fin Car"/>
    <w:link w:val="Notedefin"/>
    <w:uiPriority w:val="99"/>
    <w:semiHidden/>
    <w:rsid w:val="00E80F75"/>
    <w:rPr>
      <w:lang w:val="fr-FR" w:eastAsia="fr-FR"/>
    </w:rPr>
  </w:style>
  <w:style w:type="character" w:styleId="Appeldenotedefin">
    <w:name w:val="endnote reference"/>
    <w:uiPriority w:val="99"/>
    <w:semiHidden/>
    <w:unhideWhenUsed/>
    <w:rsid w:val="00E80F75"/>
    <w:rPr>
      <w:vertAlign w:val="superscript"/>
    </w:rPr>
  </w:style>
  <w:style w:type="character" w:styleId="Lienhypertexte">
    <w:name w:val="Hyperlink"/>
    <w:uiPriority w:val="99"/>
    <w:unhideWhenUsed/>
    <w:rsid w:val="00E80F75"/>
    <w:rPr>
      <w:color w:val="0000FF"/>
      <w:u w:val="single"/>
    </w:rPr>
  </w:style>
  <w:style w:type="paragraph" w:customStyle="1" w:styleId="TitreDM">
    <w:name w:val="TitreDM"/>
    <w:basedOn w:val="Normal"/>
    <w:next w:val="Normal"/>
    <w:link w:val="TitreDMCar"/>
    <w:autoRedefine/>
    <w:qFormat/>
    <w:rsid w:val="00D96483"/>
    <w:pPr>
      <w:tabs>
        <w:tab w:val="left" w:pos="426"/>
      </w:tabs>
      <w:spacing w:after="160"/>
      <w:ind w:left="720"/>
      <w:jc w:val="left"/>
    </w:pPr>
    <w:rPr>
      <w:rFonts w:cs="Arial"/>
      <w:b/>
      <w:bCs/>
      <w:szCs w:val="32"/>
      <w:lang w:val="fr-CH" w:eastAsia="fr-CH"/>
      <w14:shadow w14:blurRad="50800" w14:dist="38100" w14:dir="2700000" w14:sx="100000" w14:sy="100000" w14:kx="0" w14:ky="0" w14:algn="tl">
        <w14:srgbClr w14:val="000000">
          <w14:alpha w14:val="60000"/>
        </w14:srgbClr>
      </w14:shadow>
    </w:rPr>
  </w:style>
  <w:style w:type="paragraph" w:customStyle="1" w:styleId="Titre20">
    <w:name w:val="Titre2"/>
    <w:basedOn w:val="TitreDM"/>
    <w:next w:val="Normal"/>
    <w:link w:val="Titre2Car0"/>
    <w:qFormat/>
    <w:rsid w:val="00D96483"/>
    <w:pPr>
      <w:numPr>
        <w:ilvl w:val="1"/>
        <w:numId w:val="1"/>
      </w:numPr>
      <w:spacing w:before="160"/>
      <w:ind w:left="715" w:hanging="573"/>
    </w:pPr>
  </w:style>
  <w:style w:type="character" w:customStyle="1" w:styleId="TitreDMCar">
    <w:name w:val="TitreDM Car"/>
    <w:basedOn w:val="Policepardfaut"/>
    <w:link w:val="TitreDM"/>
    <w:rsid w:val="00D96483"/>
    <w:rPr>
      <w:rFonts w:asciiTheme="minorHAnsi" w:hAnsiTheme="minorHAnsi" w:cs="Arial"/>
      <w:b/>
      <w:bCs/>
      <w:sz w:val="32"/>
      <w:szCs w:val="32"/>
      <w14:shadow w14:blurRad="50800" w14:dist="38100" w14:dir="2700000" w14:sx="100000" w14:sy="100000" w14:kx="0" w14:ky="0" w14:algn="tl">
        <w14:srgbClr w14:val="000000">
          <w14:alpha w14:val="60000"/>
        </w14:srgbClr>
      </w14:shadow>
    </w:rPr>
  </w:style>
  <w:style w:type="character" w:customStyle="1" w:styleId="Titre2Car0">
    <w:name w:val="Titre2 Car"/>
    <w:basedOn w:val="Policepardfaut"/>
    <w:link w:val="Titre20"/>
    <w:rsid w:val="00D96483"/>
    <w:rPr>
      <w:rFonts w:asciiTheme="minorHAnsi" w:hAnsiTheme="minorHAnsi" w:cs="Arial"/>
      <w:b/>
      <w:bCs/>
      <w:sz w:val="32"/>
      <w:szCs w:val="32"/>
      <w14:shadow w14:blurRad="50800" w14:dist="38100" w14:dir="2700000" w14:sx="100000" w14:sy="100000" w14:kx="0" w14:ky="0" w14:algn="tl">
        <w14:srgbClr w14:val="000000">
          <w14:alpha w14:val="60000"/>
        </w14:srgbClr>
      </w14:shadow>
    </w:rPr>
  </w:style>
  <w:style w:type="paragraph" w:styleId="TM1">
    <w:name w:val="toc 1"/>
    <w:basedOn w:val="Normal"/>
    <w:next w:val="Normal"/>
    <w:autoRedefine/>
    <w:uiPriority w:val="39"/>
    <w:unhideWhenUsed/>
    <w:qFormat/>
    <w:rsid w:val="00B469E9"/>
    <w:pPr>
      <w:spacing w:before="360" w:after="0"/>
      <w:jc w:val="left"/>
    </w:pPr>
    <w:rPr>
      <w:rFonts w:asciiTheme="majorHAnsi" w:hAnsiTheme="majorHAnsi"/>
      <w:b/>
      <w:bCs/>
      <w:caps/>
      <w:sz w:val="24"/>
      <w:szCs w:val="24"/>
    </w:rPr>
  </w:style>
  <w:style w:type="paragraph" w:styleId="TM2">
    <w:name w:val="toc 2"/>
    <w:basedOn w:val="Normal"/>
    <w:next w:val="Normal"/>
    <w:autoRedefine/>
    <w:uiPriority w:val="39"/>
    <w:unhideWhenUsed/>
    <w:qFormat/>
    <w:rsid w:val="00E96E31"/>
    <w:pPr>
      <w:tabs>
        <w:tab w:val="left" w:pos="640"/>
        <w:tab w:val="right" w:pos="9730"/>
      </w:tabs>
      <w:spacing w:before="240" w:after="0"/>
      <w:jc w:val="left"/>
    </w:pPr>
    <w:rPr>
      <w:rFonts w:asciiTheme="majorHAnsi" w:hAnsiTheme="majorHAnsi" w:cstheme="minorHAnsi"/>
      <w:b/>
      <w:bCs/>
      <w:smallCaps/>
      <w:noProof/>
      <w:sz w:val="24"/>
    </w:rPr>
  </w:style>
  <w:style w:type="character" w:customStyle="1" w:styleId="Titre2Car">
    <w:name w:val="Titre 2 Car"/>
    <w:basedOn w:val="Policepardfaut"/>
    <w:link w:val="Titre2"/>
    <w:uiPriority w:val="9"/>
    <w:rsid w:val="007E74BD"/>
    <w:rPr>
      <w:rFonts w:asciiTheme="majorHAnsi" w:eastAsiaTheme="majorEastAsia" w:hAnsiTheme="majorHAnsi" w:cstheme="majorBidi"/>
      <w:b/>
      <w:bCs/>
      <w:i/>
      <w:iCs/>
      <w:sz w:val="28"/>
      <w:szCs w:val="28"/>
      <w:lang w:val="fr-FR" w:eastAsia="fr-FR"/>
    </w:rPr>
  </w:style>
  <w:style w:type="character" w:customStyle="1" w:styleId="NotedebasdepageCar">
    <w:name w:val="Note de bas de page Car"/>
    <w:basedOn w:val="Policepardfaut"/>
    <w:link w:val="Notedebasdepage"/>
    <w:uiPriority w:val="99"/>
    <w:rsid w:val="00C52CAB"/>
    <w:rPr>
      <w:rFonts w:asciiTheme="minorHAnsi" w:hAnsiTheme="minorHAnsi"/>
      <w:sz w:val="24"/>
      <w:szCs w:val="24"/>
      <w:lang w:val="fr-FR" w:eastAsia="fr-FR"/>
    </w:rPr>
  </w:style>
  <w:style w:type="paragraph" w:customStyle="1" w:styleId="LC-normal">
    <w:name w:val="LC - normal"/>
    <w:basedOn w:val="Normal"/>
    <w:uiPriority w:val="99"/>
    <w:rsid w:val="001C7EC1"/>
    <w:pPr>
      <w:autoSpaceDE w:val="0"/>
      <w:autoSpaceDN w:val="0"/>
      <w:adjustRightInd w:val="0"/>
      <w:spacing w:after="227" w:line="288" w:lineRule="auto"/>
      <w:ind w:firstLine="283"/>
      <w:textAlignment w:val="center"/>
    </w:pPr>
    <w:rPr>
      <w:rFonts w:cs="Myriad Pro"/>
      <w:color w:val="000000"/>
      <w:sz w:val="23"/>
      <w:szCs w:val="23"/>
      <w:lang w:eastAsia="fr-CH"/>
    </w:rPr>
  </w:style>
  <w:style w:type="paragraph" w:customStyle="1" w:styleId="Verset">
    <w:name w:val="Verset"/>
    <w:basedOn w:val="Normal"/>
    <w:link w:val="VersetCar"/>
    <w:qFormat/>
    <w:rsid w:val="008100BB"/>
    <w:pPr>
      <w:spacing w:after="60"/>
      <w:ind w:left="708"/>
    </w:pPr>
    <w:rPr>
      <w:vertAlign w:val="superscript"/>
    </w:rPr>
  </w:style>
  <w:style w:type="character" w:customStyle="1" w:styleId="VersetCar">
    <w:name w:val="Verset Car"/>
    <w:basedOn w:val="Policepardfaut"/>
    <w:link w:val="Verset"/>
    <w:rsid w:val="008100BB"/>
    <w:rPr>
      <w:rFonts w:ascii="Myriad Pro" w:hAnsi="Myriad Pro"/>
      <w:sz w:val="32"/>
      <w:vertAlign w:val="superscript"/>
      <w:lang w:val="fr-FR" w:eastAsia="fr-FR"/>
    </w:rPr>
  </w:style>
  <w:style w:type="character" w:customStyle="1" w:styleId="Titre7Car">
    <w:name w:val="Titre 7 Car"/>
    <w:basedOn w:val="Policepardfaut"/>
    <w:link w:val="Titre7"/>
    <w:uiPriority w:val="9"/>
    <w:rsid w:val="00DC68D9"/>
    <w:rPr>
      <w:rFonts w:asciiTheme="majorHAnsi" w:eastAsiaTheme="majorEastAsia" w:hAnsiTheme="majorHAnsi" w:cstheme="majorBidi"/>
      <w:i/>
      <w:iCs/>
      <w:color w:val="404040" w:themeColor="text1" w:themeTint="BF"/>
      <w:sz w:val="30"/>
      <w:lang w:val="fr-FR" w:eastAsia="fr-FR"/>
    </w:rPr>
  </w:style>
  <w:style w:type="paragraph" w:styleId="Corpsdetexte2">
    <w:name w:val="Body Text 2"/>
    <w:basedOn w:val="Normal"/>
    <w:link w:val="Corpsdetexte2Car"/>
    <w:rsid w:val="00DC68D9"/>
    <w:pPr>
      <w:spacing w:after="0"/>
      <w:jc w:val="left"/>
    </w:pPr>
    <w:rPr>
      <w:rFonts w:ascii="Comic Sans MS" w:hAnsi="Comic Sans MS"/>
      <w:noProof/>
      <w:szCs w:val="24"/>
      <w:lang w:val="en-GB"/>
    </w:rPr>
  </w:style>
  <w:style w:type="character" w:customStyle="1" w:styleId="Corpsdetexte2Car">
    <w:name w:val="Corps de texte 2 Car"/>
    <w:basedOn w:val="Policepardfaut"/>
    <w:link w:val="Corpsdetexte2"/>
    <w:rsid w:val="00DC68D9"/>
    <w:rPr>
      <w:rFonts w:ascii="Comic Sans MS" w:hAnsi="Comic Sans MS"/>
      <w:noProof/>
      <w:sz w:val="32"/>
      <w:szCs w:val="24"/>
      <w:lang w:val="en-GB" w:eastAsia="fr-FR"/>
    </w:rPr>
  </w:style>
  <w:style w:type="paragraph" w:customStyle="1" w:styleId="Lgendeillustration">
    <w:name w:val="Légende illustration"/>
    <w:basedOn w:val="Normal"/>
    <w:link w:val="LgendeillustrationCar"/>
    <w:qFormat/>
    <w:rsid w:val="007942F0"/>
    <w:pPr>
      <w:jc w:val="center"/>
    </w:pPr>
    <w:rPr>
      <w:b/>
      <w:i/>
    </w:rPr>
  </w:style>
  <w:style w:type="character" w:customStyle="1" w:styleId="Titre3Car">
    <w:name w:val="Titre 3 Car"/>
    <w:basedOn w:val="Policepardfaut"/>
    <w:link w:val="Titre3"/>
    <w:uiPriority w:val="9"/>
    <w:rsid w:val="00B801A7"/>
    <w:rPr>
      <w:rFonts w:asciiTheme="majorHAnsi" w:eastAsiaTheme="majorEastAsia" w:hAnsiTheme="majorHAnsi" w:cstheme="majorBidi"/>
      <w:b/>
      <w:bCs/>
      <w:color w:val="4F81BD" w:themeColor="accent1"/>
      <w:sz w:val="30"/>
      <w:lang w:val="fr-FR" w:eastAsia="fr-FR"/>
    </w:rPr>
  </w:style>
  <w:style w:type="character" w:customStyle="1" w:styleId="LgendeillustrationCar">
    <w:name w:val="Légende illustration Car"/>
    <w:basedOn w:val="Policepardfaut"/>
    <w:link w:val="Lgendeillustration"/>
    <w:rsid w:val="007942F0"/>
    <w:rPr>
      <w:rFonts w:ascii="Myriad Pro" w:hAnsi="Myriad Pro"/>
      <w:b/>
      <w:i/>
      <w:sz w:val="28"/>
      <w:lang w:val="fr-FR" w:eastAsia="fr-FR"/>
    </w:rPr>
  </w:style>
  <w:style w:type="character" w:customStyle="1" w:styleId="Titre4Car">
    <w:name w:val="Titre 4 Car"/>
    <w:basedOn w:val="Policepardfaut"/>
    <w:link w:val="Titre4"/>
    <w:uiPriority w:val="9"/>
    <w:rsid w:val="00B801A7"/>
    <w:rPr>
      <w:rFonts w:asciiTheme="majorHAnsi" w:eastAsiaTheme="majorEastAsia" w:hAnsiTheme="majorHAnsi" w:cstheme="majorBidi"/>
      <w:b/>
      <w:bCs/>
      <w:i/>
      <w:iCs/>
      <w:color w:val="4F81BD" w:themeColor="accent1"/>
      <w:sz w:val="30"/>
      <w:lang w:val="fr-FR" w:eastAsia="fr-FR"/>
    </w:rPr>
  </w:style>
  <w:style w:type="character" w:customStyle="1" w:styleId="Titre5Car">
    <w:name w:val="Titre 5 Car"/>
    <w:basedOn w:val="Policepardfaut"/>
    <w:link w:val="Titre5"/>
    <w:uiPriority w:val="9"/>
    <w:rsid w:val="00B801A7"/>
    <w:rPr>
      <w:rFonts w:asciiTheme="majorHAnsi" w:eastAsiaTheme="majorEastAsia" w:hAnsiTheme="majorHAnsi" w:cstheme="majorBidi"/>
      <w:color w:val="243F60" w:themeColor="accent1" w:themeShade="7F"/>
      <w:sz w:val="30"/>
      <w:lang w:val="fr-FR" w:eastAsia="fr-FR"/>
    </w:rPr>
  </w:style>
  <w:style w:type="character" w:customStyle="1" w:styleId="Titre6Car">
    <w:name w:val="Titre 6 Car"/>
    <w:basedOn w:val="Policepardfaut"/>
    <w:link w:val="Titre6"/>
    <w:uiPriority w:val="9"/>
    <w:rsid w:val="00B801A7"/>
    <w:rPr>
      <w:rFonts w:asciiTheme="majorHAnsi" w:eastAsiaTheme="majorEastAsia" w:hAnsiTheme="majorHAnsi" w:cstheme="majorBidi"/>
      <w:i/>
      <w:iCs/>
      <w:color w:val="243F60" w:themeColor="accent1" w:themeShade="7F"/>
      <w:sz w:val="30"/>
      <w:lang w:val="fr-FR" w:eastAsia="fr-FR"/>
    </w:rPr>
  </w:style>
  <w:style w:type="character" w:customStyle="1" w:styleId="Titre8Car">
    <w:name w:val="Titre 8 Car"/>
    <w:basedOn w:val="Policepardfaut"/>
    <w:link w:val="Titre8"/>
    <w:uiPriority w:val="9"/>
    <w:rsid w:val="00B801A7"/>
    <w:rPr>
      <w:rFonts w:asciiTheme="majorHAnsi" w:eastAsiaTheme="majorEastAsia" w:hAnsiTheme="majorHAnsi" w:cstheme="majorBidi"/>
      <w:color w:val="404040" w:themeColor="text1" w:themeTint="BF"/>
      <w:lang w:val="fr-FR" w:eastAsia="fr-FR"/>
    </w:rPr>
  </w:style>
  <w:style w:type="character" w:customStyle="1" w:styleId="Titre9Car">
    <w:name w:val="Titre 9 Car"/>
    <w:basedOn w:val="Policepardfaut"/>
    <w:link w:val="Titre9"/>
    <w:uiPriority w:val="9"/>
    <w:rsid w:val="00B801A7"/>
    <w:rPr>
      <w:rFonts w:asciiTheme="majorHAnsi" w:eastAsiaTheme="majorEastAsia" w:hAnsiTheme="majorHAnsi" w:cstheme="majorBidi"/>
      <w:i/>
      <w:iCs/>
      <w:color w:val="404040" w:themeColor="text1" w:themeTint="BF"/>
      <w:lang w:val="fr-FR" w:eastAsia="fr-FR"/>
    </w:rPr>
  </w:style>
  <w:style w:type="paragraph" w:customStyle="1" w:styleId="Note">
    <w:name w:val="Note"/>
    <w:basedOn w:val="Normal"/>
    <w:link w:val="NoteCar"/>
    <w:qFormat/>
    <w:rsid w:val="00F8355B"/>
    <w:rPr>
      <w:i/>
    </w:rPr>
  </w:style>
  <w:style w:type="paragraph" w:customStyle="1" w:styleId="Titre30">
    <w:name w:val="Titre3"/>
    <w:basedOn w:val="Normal"/>
    <w:link w:val="Titre3Car0"/>
    <w:qFormat/>
    <w:rsid w:val="002D31A1"/>
    <w:pPr>
      <w:spacing w:before="120" w:after="0"/>
    </w:pPr>
    <w:rPr>
      <w:b/>
      <w:sz w:val="34"/>
    </w:rPr>
  </w:style>
  <w:style w:type="character" w:customStyle="1" w:styleId="NoteCar">
    <w:name w:val="Note Car"/>
    <w:basedOn w:val="Policepardfaut"/>
    <w:link w:val="Note"/>
    <w:rsid w:val="00F8355B"/>
    <w:rPr>
      <w:rFonts w:ascii="Myriad Pro" w:hAnsi="Myriad Pro"/>
      <w:i/>
      <w:sz w:val="28"/>
      <w:lang w:val="fr-FR" w:eastAsia="fr-FR"/>
    </w:rPr>
  </w:style>
  <w:style w:type="paragraph" w:customStyle="1" w:styleId="Titre40">
    <w:name w:val="Titre4"/>
    <w:basedOn w:val="Normal"/>
    <w:link w:val="Titre4Car0"/>
    <w:qFormat/>
    <w:rsid w:val="00B00984"/>
    <w:pPr>
      <w:spacing w:before="360"/>
      <w:jc w:val="left"/>
    </w:pPr>
    <w:rPr>
      <w:b/>
      <w:i/>
    </w:rPr>
  </w:style>
  <w:style w:type="character" w:customStyle="1" w:styleId="Titre3Car0">
    <w:name w:val="Titre3 Car"/>
    <w:basedOn w:val="Titre2Car0"/>
    <w:link w:val="Titre30"/>
    <w:rsid w:val="002D31A1"/>
    <w:rPr>
      <w:rFonts w:asciiTheme="minorHAnsi" w:hAnsiTheme="minorHAnsi" w:cs="Arial"/>
      <w:b/>
      <w:bCs/>
      <w:sz w:val="34"/>
      <w:szCs w:val="32"/>
      <w:lang w:val="fr-FR" w:eastAsia="fr-FR"/>
      <w14:shadow w14:blurRad="50800" w14:dist="38100" w14:dir="2700000" w14:sx="100000" w14:sy="100000" w14:kx="0" w14:ky="0" w14:algn="tl">
        <w14:srgbClr w14:val="000000">
          <w14:alpha w14:val="60000"/>
        </w14:srgbClr>
      </w14:shadow>
    </w:rPr>
  </w:style>
  <w:style w:type="paragraph" w:customStyle="1" w:styleId="Auteur">
    <w:name w:val="Auteur"/>
    <w:basedOn w:val="Normal"/>
    <w:link w:val="AuteurCar"/>
    <w:qFormat/>
    <w:rsid w:val="003F0DD7"/>
    <w:pPr>
      <w:spacing w:before="80"/>
      <w:jc w:val="right"/>
    </w:pPr>
    <w:rPr>
      <w:i/>
      <w:noProof/>
      <w:szCs w:val="30"/>
      <w:lang w:val="en-GB"/>
    </w:rPr>
  </w:style>
  <w:style w:type="character" w:customStyle="1" w:styleId="Titre4Car0">
    <w:name w:val="Titre4 Car"/>
    <w:basedOn w:val="Policepardfaut"/>
    <w:link w:val="Titre40"/>
    <w:rsid w:val="00B00984"/>
    <w:rPr>
      <w:rFonts w:ascii="Myriad Pro" w:hAnsi="Myriad Pro"/>
      <w:b/>
      <w:i/>
      <w:sz w:val="32"/>
      <w:lang w:val="fr-FR" w:eastAsia="fr-FR"/>
    </w:rPr>
  </w:style>
  <w:style w:type="character" w:customStyle="1" w:styleId="AuteurCar">
    <w:name w:val="Auteur Car"/>
    <w:basedOn w:val="Policepardfaut"/>
    <w:link w:val="Auteur"/>
    <w:rsid w:val="003F0DD7"/>
    <w:rPr>
      <w:rFonts w:asciiTheme="minorHAnsi" w:hAnsiTheme="minorHAnsi"/>
      <w:i/>
      <w:noProof/>
      <w:sz w:val="32"/>
      <w:szCs w:val="30"/>
      <w:lang w:val="en-GB" w:eastAsia="fr-FR"/>
    </w:rPr>
  </w:style>
  <w:style w:type="character" w:styleId="Lienhypertextesuivivisit">
    <w:name w:val="FollowedHyperlink"/>
    <w:basedOn w:val="Policepardfaut"/>
    <w:uiPriority w:val="99"/>
    <w:semiHidden/>
    <w:unhideWhenUsed/>
    <w:rsid w:val="00DF75F8"/>
    <w:rPr>
      <w:color w:val="800080" w:themeColor="followedHyperlink"/>
      <w:u w:val="single"/>
    </w:rPr>
  </w:style>
  <w:style w:type="paragraph" w:customStyle="1" w:styleId="Style1">
    <w:name w:val="Style1"/>
    <w:basedOn w:val="TitreDM"/>
    <w:link w:val="Style1Car"/>
    <w:qFormat/>
    <w:rsid w:val="00D90BB7"/>
  </w:style>
  <w:style w:type="paragraph" w:customStyle="1" w:styleId="Paragraphedeliste1">
    <w:name w:val="Paragraphe de liste1"/>
    <w:basedOn w:val="Normal"/>
    <w:rsid w:val="00E653BF"/>
    <w:pPr>
      <w:suppressAutoHyphens/>
      <w:spacing w:after="0"/>
      <w:ind w:left="720"/>
      <w:jc w:val="left"/>
    </w:pPr>
    <w:rPr>
      <w:rFonts w:ascii="Times New Roman" w:eastAsia="SimSun" w:hAnsi="Times New Roman" w:cs="Calibri"/>
      <w:kern w:val="1"/>
      <w:sz w:val="24"/>
      <w:szCs w:val="24"/>
      <w:lang w:val="fr-CH" w:eastAsia="ar-SA"/>
    </w:rPr>
  </w:style>
  <w:style w:type="character" w:customStyle="1" w:styleId="Style1Car">
    <w:name w:val="Style1 Car"/>
    <w:basedOn w:val="TitreDMCar"/>
    <w:link w:val="Style1"/>
    <w:rsid w:val="00D90BB7"/>
    <w:rPr>
      <w:rFonts w:asciiTheme="minorHAnsi" w:hAnsiTheme="minorHAnsi" w:cs="Arial"/>
      <w:b/>
      <w:bCs/>
      <w:sz w:val="44"/>
      <w:szCs w:val="52"/>
      <w14:shadow w14:blurRad="50800" w14:dist="38100" w14:dir="2700000" w14:sx="100000" w14:sy="100000" w14:kx="0" w14:ky="0" w14:algn="tl">
        <w14:srgbClr w14:val="000000">
          <w14:alpha w14:val="60000"/>
        </w14:srgbClr>
      </w14:shadow>
    </w:rPr>
  </w:style>
  <w:style w:type="paragraph" w:styleId="Corpsdetexte">
    <w:name w:val="Body Text"/>
    <w:basedOn w:val="Normal"/>
    <w:link w:val="CorpsdetexteCar"/>
    <w:uiPriority w:val="99"/>
    <w:semiHidden/>
    <w:unhideWhenUsed/>
    <w:rsid w:val="00F1047B"/>
  </w:style>
  <w:style w:type="character" w:customStyle="1" w:styleId="CorpsdetexteCar">
    <w:name w:val="Corps de texte Car"/>
    <w:basedOn w:val="Policepardfaut"/>
    <w:link w:val="Corpsdetexte"/>
    <w:uiPriority w:val="99"/>
    <w:semiHidden/>
    <w:rsid w:val="00F1047B"/>
    <w:rPr>
      <w:rFonts w:asciiTheme="minorHAnsi" w:hAnsiTheme="minorHAnsi"/>
      <w:sz w:val="30"/>
      <w:lang w:val="fr-FR" w:eastAsia="fr-FR"/>
    </w:rPr>
  </w:style>
  <w:style w:type="paragraph" w:styleId="Titre">
    <w:name w:val="Title"/>
    <w:basedOn w:val="Normal"/>
    <w:next w:val="Sous-titre"/>
    <w:link w:val="TitreCar"/>
    <w:qFormat/>
    <w:rsid w:val="00F1047B"/>
    <w:pPr>
      <w:suppressAutoHyphens/>
      <w:spacing w:after="0"/>
      <w:ind w:left="360" w:right="612"/>
      <w:jc w:val="center"/>
    </w:pPr>
    <w:rPr>
      <w:rFonts w:ascii="Times New Roman" w:hAnsi="Times New Roman"/>
      <w:b/>
      <w:bCs/>
      <w:sz w:val="22"/>
      <w:szCs w:val="24"/>
      <w:lang w:val="fr-CH" w:eastAsia="ar-SA"/>
    </w:rPr>
  </w:style>
  <w:style w:type="character" w:customStyle="1" w:styleId="TitreCar">
    <w:name w:val="Titre Car"/>
    <w:basedOn w:val="Policepardfaut"/>
    <w:link w:val="Titre"/>
    <w:rsid w:val="00F1047B"/>
    <w:rPr>
      <w:b/>
      <w:bCs/>
      <w:sz w:val="22"/>
      <w:szCs w:val="24"/>
      <w:lang w:eastAsia="ar-SA"/>
    </w:rPr>
  </w:style>
  <w:style w:type="paragraph" w:customStyle="1" w:styleId="Contenudetableau">
    <w:name w:val="Contenu de tableau"/>
    <w:basedOn w:val="Normal"/>
    <w:rsid w:val="00F1047B"/>
    <w:pPr>
      <w:suppressLineNumbers/>
      <w:suppressAutoHyphens/>
      <w:spacing w:after="0"/>
      <w:jc w:val="left"/>
    </w:pPr>
    <w:rPr>
      <w:rFonts w:ascii="Times New Roman" w:hAnsi="Times New Roman"/>
      <w:sz w:val="20"/>
      <w:lang w:eastAsia="ar-SA"/>
    </w:rPr>
  </w:style>
  <w:style w:type="paragraph" w:styleId="NormalWeb">
    <w:name w:val="Normal (Web)"/>
    <w:basedOn w:val="Normal"/>
    <w:uiPriority w:val="99"/>
    <w:unhideWhenUsed/>
    <w:rsid w:val="00F1047B"/>
    <w:pPr>
      <w:spacing w:before="100" w:beforeAutospacing="1" w:after="100" w:afterAutospacing="1"/>
      <w:jc w:val="left"/>
    </w:pPr>
    <w:rPr>
      <w:rFonts w:ascii="Times New Roman" w:hAnsi="Times New Roman"/>
      <w:sz w:val="24"/>
      <w:szCs w:val="24"/>
      <w:lang w:val="fr-CH" w:eastAsia="fr-CH"/>
    </w:rPr>
  </w:style>
  <w:style w:type="paragraph" w:styleId="Sous-titre">
    <w:name w:val="Subtitle"/>
    <w:basedOn w:val="Normal"/>
    <w:next w:val="Normal"/>
    <w:link w:val="Sous-titreCar"/>
    <w:uiPriority w:val="11"/>
    <w:qFormat/>
    <w:rsid w:val="00F1047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1047B"/>
    <w:rPr>
      <w:rFonts w:asciiTheme="majorHAnsi" w:eastAsiaTheme="majorEastAsia" w:hAnsiTheme="majorHAnsi" w:cstheme="majorBidi"/>
      <w:i/>
      <w:iCs/>
      <w:color w:val="4F81BD" w:themeColor="accent1"/>
      <w:spacing w:val="15"/>
      <w:sz w:val="24"/>
      <w:szCs w:val="24"/>
      <w:lang w:val="fr-FR" w:eastAsia="fr-FR"/>
    </w:rPr>
  </w:style>
  <w:style w:type="paragraph" w:customStyle="1" w:styleId="Prires">
    <w:name w:val="Prières"/>
    <w:basedOn w:val="Normal"/>
    <w:link w:val="PriresCar"/>
    <w:qFormat/>
    <w:rsid w:val="00D36A45"/>
    <w:pPr>
      <w:spacing w:after="0"/>
    </w:pPr>
    <w:rPr>
      <w:lang w:val="fr-CH"/>
    </w:rPr>
  </w:style>
  <w:style w:type="paragraph" w:customStyle="1" w:styleId="Standard">
    <w:name w:val="Standard"/>
    <w:rsid w:val="00E901B9"/>
    <w:pPr>
      <w:widowControl w:val="0"/>
      <w:suppressAutoHyphens/>
      <w:autoSpaceDN w:val="0"/>
      <w:textAlignment w:val="baseline"/>
    </w:pPr>
    <w:rPr>
      <w:rFonts w:eastAsia="SimSun" w:cs="Mangal"/>
      <w:kern w:val="3"/>
      <w:sz w:val="24"/>
      <w:szCs w:val="24"/>
      <w:lang w:val="fr-FR" w:eastAsia="zh-CN" w:bidi="hi-IN"/>
    </w:rPr>
  </w:style>
  <w:style w:type="character" w:customStyle="1" w:styleId="PriresCar">
    <w:name w:val="Prières Car"/>
    <w:basedOn w:val="Policepardfaut"/>
    <w:link w:val="Prires"/>
    <w:rsid w:val="00D36A45"/>
    <w:rPr>
      <w:rFonts w:asciiTheme="minorHAnsi" w:hAnsiTheme="minorHAnsi"/>
      <w:sz w:val="30"/>
      <w:lang w:eastAsia="fr-FR"/>
    </w:rPr>
  </w:style>
  <w:style w:type="character" w:styleId="lev">
    <w:name w:val="Strong"/>
    <w:basedOn w:val="Policepardfaut"/>
    <w:uiPriority w:val="22"/>
    <w:qFormat/>
    <w:rsid w:val="00BA720E"/>
    <w:rPr>
      <w:b/>
      <w:bCs/>
    </w:rPr>
  </w:style>
  <w:style w:type="paragraph" w:styleId="Rvision">
    <w:name w:val="Revision"/>
    <w:hidden/>
    <w:uiPriority w:val="99"/>
    <w:semiHidden/>
    <w:rsid w:val="00B4138E"/>
    <w:rPr>
      <w:rFonts w:asciiTheme="minorHAnsi" w:hAnsiTheme="minorHAnsi"/>
      <w:sz w:val="30"/>
      <w:lang w:val="fr-FR" w:eastAsia="fr-FR"/>
    </w:rPr>
  </w:style>
  <w:style w:type="paragraph" w:customStyle="1" w:styleId="Paragraphestandard">
    <w:name w:val="[Paragraphe standard]"/>
    <w:basedOn w:val="Normal"/>
    <w:uiPriority w:val="99"/>
    <w:rsid w:val="00BF3F38"/>
    <w:pPr>
      <w:autoSpaceDE w:val="0"/>
      <w:autoSpaceDN w:val="0"/>
      <w:adjustRightInd w:val="0"/>
      <w:spacing w:after="0" w:line="288" w:lineRule="auto"/>
      <w:jc w:val="left"/>
      <w:textAlignment w:val="center"/>
    </w:pPr>
    <w:rPr>
      <w:rFonts w:ascii="Times New Roman" w:hAnsi="Times New Roman"/>
      <w:color w:val="000000"/>
      <w:sz w:val="24"/>
      <w:szCs w:val="24"/>
      <w:lang w:eastAsia="fr-CH"/>
    </w:rPr>
  </w:style>
  <w:style w:type="paragraph" w:customStyle="1" w:styleId="DE-texteenvoy">
    <w:name w:val="DE - texte envoyé"/>
    <w:basedOn w:val="Normal"/>
    <w:uiPriority w:val="99"/>
    <w:rsid w:val="00BF3F38"/>
    <w:pPr>
      <w:autoSpaceDE w:val="0"/>
      <w:autoSpaceDN w:val="0"/>
      <w:adjustRightInd w:val="0"/>
      <w:spacing w:after="227" w:line="288" w:lineRule="auto"/>
      <w:ind w:firstLine="283"/>
      <w:textAlignment w:val="center"/>
    </w:pPr>
    <w:rPr>
      <w:rFonts w:ascii="Myriad Pro" w:hAnsi="Myriad Pro" w:cs="Myriad Pro"/>
      <w:color w:val="000000"/>
      <w:sz w:val="22"/>
      <w:szCs w:val="22"/>
      <w:lang w:eastAsia="fr-CH"/>
    </w:rPr>
  </w:style>
  <w:style w:type="character" w:customStyle="1" w:styleId="apple-converted-space">
    <w:name w:val="apple-converted-space"/>
    <w:basedOn w:val="Policepardfaut"/>
    <w:rsid w:val="0008781E"/>
  </w:style>
  <w:style w:type="character" w:customStyle="1" w:styleId="caps">
    <w:name w:val="caps"/>
    <w:basedOn w:val="Policepardfaut"/>
    <w:rsid w:val="0008781E"/>
  </w:style>
  <w:style w:type="character" w:styleId="Accentuation">
    <w:name w:val="Emphasis"/>
    <w:basedOn w:val="Policepardfaut"/>
    <w:uiPriority w:val="20"/>
    <w:qFormat/>
    <w:rsid w:val="00D429C9"/>
    <w:rPr>
      <w:i/>
      <w:iCs/>
    </w:rPr>
  </w:style>
  <w:style w:type="paragraph" w:customStyle="1" w:styleId="Default">
    <w:name w:val="Default"/>
    <w:rsid w:val="00AC5E2F"/>
    <w:pPr>
      <w:autoSpaceDE w:val="0"/>
      <w:autoSpaceDN w:val="0"/>
      <w:adjustRightInd w:val="0"/>
    </w:pPr>
    <w:rPr>
      <w:rFonts w:ascii="Calibri" w:hAnsi="Calibri" w:cs="Calibri"/>
      <w:color w:val="000000"/>
      <w:sz w:val="24"/>
      <w:szCs w:val="24"/>
    </w:rPr>
  </w:style>
  <w:style w:type="character" w:customStyle="1" w:styleId="A4">
    <w:name w:val="A4"/>
    <w:uiPriority w:val="99"/>
    <w:rsid w:val="00AC5E2F"/>
    <w:rPr>
      <w:rFonts w:cs="Calibri"/>
      <w:b/>
      <w:bCs/>
      <w:color w:val="000000"/>
      <w:sz w:val="32"/>
      <w:szCs w:val="32"/>
    </w:rPr>
  </w:style>
  <w:style w:type="paragraph" w:customStyle="1" w:styleId="Pa4">
    <w:name w:val="Pa4"/>
    <w:basedOn w:val="Default"/>
    <w:next w:val="Default"/>
    <w:uiPriority w:val="99"/>
    <w:rsid w:val="00AC5E2F"/>
    <w:pPr>
      <w:spacing w:line="231" w:lineRule="atLeast"/>
    </w:pPr>
    <w:rPr>
      <w:rFonts w:cs="Times New Roman"/>
      <w:color w:val="auto"/>
    </w:rPr>
  </w:style>
  <w:style w:type="character" w:customStyle="1" w:styleId="A7">
    <w:name w:val="A7"/>
    <w:uiPriority w:val="99"/>
    <w:rsid w:val="00AC5E2F"/>
    <w:rPr>
      <w:rFonts w:cs="Calibri"/>
      <w:b/>
      <w:bCs/>
      <w:color w:val="000000"/>
      <w:sz w:val="40"/>
      <w:szCs w:val="40"/>
    </w:rPr>
  </w:style>
  <w:style w:type="paragraph" w:customStyle="1" w:styleId="Pa5">
    <w:name w:val="Pa5"/>
    <w:basedOn w:val="Default"/>
    <w:next w:val="Default"/>
    <w:uiPriority w:val="99"/>
    <w:rsid w:val="00AC5E2F"/>
    <w:pPr>
      <w:spacing w:line="241" w:lineRule="atLeast"/>
    </w:pPr>
    <w:rPr>
      <w:rFonts w:cs="Times New Roman"/>
      <w:color w:val="auto"/>
    </w:rPr>
  </w:style>
  <w:style w:type="character" w:customStyle="1" w:styleId="A3">
    <w:name w:val="A3"/>
    <w:uiPriority w:val="99"/>
    <w:rsid w:val="00AC5E2F"/>
    <w:rPr>
      <w:rFonts w:cs="Calibri"/>
      <w:color w:val="000000"/>
      <w:sz w:val="16"/>
      <w:szCs w:val="16"/>
    </w:rPr>
  </w:style>
  <w:style w:type="character" w:customStyle="1" w:styleId="A1">
    <w:name w:val="A1"/>
    <w:uiPriority w:val="99"/>
    <w:rsid w:val="00744D0C"/>
    <w:rPr>
      <w:rFonts w:cs="Calibri"/>
      <w:i/>
      <w:iCs/>
      <w:color w:val="000000"/>
      <w:sz w:val="20"/>
      <w:szCs w:val="20"/>
    </w:rPr>
  </w:style>
  <w:style w:type="character" w:customStyle="1" w:styleId="A61">
    <w:name w:val="A6+1"/>
    <w:uiPriority w:val="99"/>
    <w:rsid w:val="00B13395"/>
    <w:rPr>
      <w:i/>
      <w:iCs/>
      <w:color w:val="000000"/>
      <w:sz w:val="22"/>
      <w:szCs w:val="22"/>
    </w:rPr>
  </w:style>
  <w:style w:type="paragraph" w:styleId="En-ttedetabledesmatires">
    <w:name w:val="TOC Heading"/>
    <w:basedOn w:val="Titre1"/>
    <w:next w:val="Normal"/>
    <w:uiPriority w:val="39"/>
    <w:semiHidden/>
    <w:unhideWhenUsed/>
    <w:qFormat/>
    <w:rsid w:val="006663E9"/>
    <w:pPr>
      <w:keepLines/>
      <w:numPr>
        <w:numId w:val="0"/>
      </w:numPr>
      <w:spacing w:before="480" w:after="0" w:line="276" w:lineRule="auto"/>
      <w:outlineLvl w:val="9"/>
    </w:pPr>
    <w:rPr>
      <w:rFonts w:asciiTheme="majorHAnsi" w:eastAsiaTheme="majorEastAsia" w:hAnsiTheme="majorHAnsi" w:cstheme="majorBidi"/>
      <w:color w:val="365F91" w:themeColor="accent1" w:themeShade="BF"/>
      <w:sz w:val="28"/>
      <w:szCs w:val="28"/>
    </w:rPr>
  </w:style>
  <w:style w:type="paragraph" w:styleId="TM3">
    <w:name w:val="toc 3"/>
    <w:basedOn w:val="Normal"/>
    <w:next w:val="Normal"/>
    <w:autoRedefine/>
    <w:uiPriority w:val="39"/>
    <w:unhideWhenUsed/>
    <w:qFormat/>
    <w:rsid w:val="006663E9"/>
    <w:pPr>
      <w:spacing w:after="0"/>
      <w:ind w:left="320"/>
      <w:jc w:val="left"/>
    </w:pPr>
    <w:rPr>
      <w:sz w:val="20"/>
    </w:rPr>
  </w:style>
  <w:style w:type="paragraph" w:styleId="TM4">
    <w:name w:val="toc 4"/>
    <w:basedOn w:val="Normal"/>
    <w:next w:val="Normal"/>
    <w:autoRedefine/>
    <w:uiPriority w:val="39"/>
    <w:unhideWhenUsed/>
    <w:rsid w:val="006663E9"/>
    <w:pPr>
      <w:spacing w:after="0"/>
      <w:ind w:left="640"/>
      <w:jc w:val="left"/>
    </w:pPr>
    <w:rPr>
      <w:sz w:val="20"/>
    </w:rPr>
  </w:style>
  <w:style w:type="paragraph" w:styleId="TM5">
    <w:name w:val="toc 5"/>
    <w:basedOn w:val="Normal"/>
    <w:next w:val="Normal"/>
    <w:autoRedefine/>
    <w:uiPriority w:val="39"/>
    <w:unhideWhenUsed/>
    <w:rsid w:val="006663E9"/>
    <w:pPr>
      <w:spacing w:after="0"/>
      <w:ind w:left="960"/>
      <w:jc w:val="left"/>
    </w:pPr>
    <w:rPr>
      <w:sz w:val="20"/>
    </w:rPr>
  </w:style>
  <w:style w:type="paragraph" w:styleId="TM6">
    <w:name w:val="toc 6"/>
    <w:basedOn w:val="Normal"/>
    <w:next w:val="Normal"/>
    <w:autoRedefine/>
    <w:uiPriority w:val="39"/>
    <w:unhideWhenUsed/>
    <w:rsid w:val="006663E9"/>
    <w:pPr>
      <w:spacing w:after="0"/>
      <w:ind w:left="1280"/>
      <w:jc w:val="left"/>
    </w:pPr>
    <w:rPr>
      <w:sz w:val="20"/>
    </w:rPr>
  </w:style>
  <w:style w:type="paragraph" w:styleId="TM7">
    <w:name w:val="toc 7"/>
    <w:basedOn w:val="Normal"/>
    <w:next w:val="Normal"/>
    <w:autoRedefine/>
    <w:uiPriority w:val="39"/>
    <w:unhideWhenUsed/>
    <w:rsid w:val="006663E9"/>
    <w:pPr>
      <w:spacing w:after="0"/>
      <w:ind w:left="1600"/>
      <w:jc w:val="left"/>
    </w:pPr>
    <w:rPr>
      <w:sz w:val="20"/>
    </w:rPr>
  </w:style>
  <w:style w:type="paragraph" w:styleId="TM8">
    <w:name w:val="toc 8"/>
    <w:basedOn w:val="Normal"/>
    <w:next w:val="Normal"/>
    <w:autoRedefine/>
    <w:uiPriority w:val="39"/>
    <w:unhideWhenUsed/>
    <w:rsid w:val="006663E9"/>
    <w:pPr>
      <w:spacing w:after="0"/>
      <w:ind w:left="1920"/>
      <w:jc w:val="left"/>
    </w:pPr>
    <w:rPr>
      <w:sz w:val="20"/>
    </w:rPr>
  </w:style>
  <w:style w:type="paragraph" w:styleId="TM9">
    <w:name w:val="toc 9"/>
    <w:basedOn w:val="Normal"/>
    <w:next w:val="Normal"/>
    <w:autoRedefine/>
    <w:uiPriority w:val="39"/>
    <w:unhideWhenUsed/>
    <w:rsid w:val="006663E9"/>
    <w:pPr>
      <w:spacing w:after="0"/>
      <w:ind w:left="2240"/>
      <w:jc w:val="left"/>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879407">
      <w:bodyDiv w:val="1"/>
      <w:marLeft w:val="0"/>
      <w:marRight w:val="0"/>
      <w:marTop w:val="0"/>
      <w:marBottom w:val="0"/>
      <w:divBdr>
        <w:top w:val="none" w:sz="0" w:space="0" w:color="auto"/>
        <w:left w:val="none" w:sz="0" w:space="0" w:color="auto"/>
        <w:bottom w:val="none" w:sz="0" w:space="0" w:color="auto"/>
        <w:right w:val="none" w:sz="0" w:space="0" w:color="auto"/>
      </w:divBdr>
    </w:div>
    <w:div w:id="475953137">
      <w:bodyDiv w:val="1"/>
      <w:marLeft w:val="0"/>
      <w:marRight w:val="0"/>
      <w:marTop w:val="0"/>
      <w:marBottom w:val="0"/>
      <w:divBdr>
        <w:top w:val="none" w:sz="0" w:space="0" w:color="auto"/>
        <w:left w:val="none" w:sz="0" w:space="0" w:color="auto"/>
        <w:bottom w:val="none" w:sz="0" w:space="0" w:color="auto"/>
        <w:right w:val="none" w:sz="0" w:space="0" w:color="auto"/>
      </w:divBdr>
    </w:div>
    <w:div w:id="594630626">
      <w:bodyDiv w:val="1"/>
      <w:marLeft w:val="0"/>
      <w:marRight w:val="0"/>
      <w:marTop w:val="0"/>
      <w:marBottom w:val="0"/>
      <w:divBdr>
        <w:top w:val="none" w:sz="0" w:space="0" w:color="auto"/>
        <w:left w:val="none" w:sz="0" w:space="0" w:color="auto"/>
        <w:bottom w:val="none" w:sz="0" w:space="0" w:color="auto"/>
        <w:right w:val="none" w:sz="0" w:space="0" w:color="auto"/>
      </w:divBdr>
      <w:divsChild>
        <w:div w:id="1158574662">
          <w:marLeft w:val="0"/>
          <w:marRight w:val="0"/>
          <w:marTop w:val="0"/>
          <w:marBottom w:val="0"/>
          <w:divBdr>
            <w:top w:val="none" w:sz="0" w:space="0" w:color="auto"/>
            <w:left w:val="none" w:sz="0" w:space="0" w:color="auto"/>
            <w:bottom w:val="none" w:sz="0" w:space="0" w:color="auto"/>
            <w:right w:val="none" w:sz="0" w:space="0" w:color="auto"/>
          </w:divBdr>
          <w:divsChild>
            <w:div w:id="146408120">
              <w:marLeft w:val="0"/>
              <w:marRight w:val="0"/>
              <w:marTop w:val="0"/>
              <w:marBottom w:val="0"/>
              <w:divBdr>
                <w:top w:val="none" w:sz="0" w:space="0" w:color="auto"/>
                <w:left w:val="none" w:sz="0" w:space="0" w:color="auto"/>
                <w:bottom w:val="none" w:sz="0" w:space="0" w:color="auto"/>
                <w:right w:val="none" w:sz="0" w:space="0" w:color="auto"/>
              </w:divBdr>
              <w:divsChild>
                <w:div w:id="1181317075">
                  <w:marLeft w:val="0"/>
                  <w:marRight w:val="0"/>
                  <w:marTop w:val="0"/>
                  <w:marBottom w:val="0"/>
                  <w:divBdr>
                    <w:top w:val="none" w:sz="0" w:space="0" w:color="auto"/>
                    <w:left w:val="none" w:sz="0" w:space="0" w:color="auto"/>
                    <w:bottom w:val="none" w:sz="0" w:space="0" w:color="auto"/>
                    <w:right w:val="none" w:sz="0" w:space="0" w:color="auto"/>
                  </w:divBdr>
                  <w:divsChild>
                    <w:div w:id="304166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256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718633">
      <w:bodyDiv w:val="1"/>
      <w:marLeft w:val="0"/>
      <w:marRight w:val="0"/>
      <w:marTop w:val="0"/>
      <w:marBottom w:val="0"/>
      <w:divBdr>
        <w:top w:val="none" w:sz="0" w:space="0" w:color="auto"/>
        <w:left w:val="none" w:sz="0" w:space="0" w:color="auto"/>
        <w:bottom w:val="none" w:sz="0" w:space="0" w:color="auto"/>
        <w:right w:val="none" w:sz="0" w:space="0" w:color="auto"/>
      </w:divBdr>
    </w:div>
    <w:div w:id="748119544">
      <w:bodyDiv w:val="1"/>
      <w:marLeft w:val="0"/>
      <w:marRight w:val="0"/>
      <w:marTop w:val="0"/>
      <w:marBottom w:val="0"/>
      <w:divBdr>
        <w:top w:val="none" w:sz="0" w:space="0" w:color="auto"/>
        <w:left w:val="none" w:sz="0" w:space="0" w:color="auto"/>
        <w:bottom w:val="none" w:sz="0" w:space="0" w:color="auto"/>
        <w:right w:val="none" w:sz="0" w:space="0" w:color="auto"/>
      </w:divBdr>
      <w:divsChild>
        <w:div w:id="943419041">
          <w:marLeft w:val="0"/>
          <w:marRight w:val="0"/>
          <w:marTop w:val="0"/>
          <w:marBottom w:val="0"/>
          <w:divBdr>
            <w:top w:val="none" w:sz="0" w:space="0" w:color="auto"/>
            <w:left w:val="none" w:sz="0" w:space="0" w:color="auto"/>
            <w:bottom w:val="none" w:sz="0" w:space="0" w:color="auto"/>
            <w:right w:val="none" w:sz="0" w:space="0" w:color="auto"/>
          </w:divBdr>
          <w:divsChild>
            <w:div w:id="1316255180">
              <w:marLeft w:val="0"/>
              <w:marRight w:val="0"/>
              <w:marTop w:val="0"/>
              <w:marBottom w:val="0"/>
              <w:divBdr>
                <w:top w:val="none" w:sz="0" w:space="0" w:color="auto"/>
                <w:left w:val="none" w:sz="0" w:space="0" w:color="auto"/>
                <w:bottom w:val="none" w:sz="0" w:space="0" w:color="auto"/>
                <w:right w:val="none" w:sz="0" w:space="0" w:color="auto"/>
              </w:divBdr>
              <w:divsChild>
                <w:div w:id="1415587568">
                  <w:marLeft w:val="0"/>
                  <w:marRight w:val="0"/>
                  <w:marTop w:val="0"/>
                  <w:marBottom w:val="0"/>
                  <w:divBdr>
                    <w:top w:val="none" w:sz="0" w:space="0" w:color="auto"/>
                    <w:left w:val="none" w:sz="0" w:space="0" w:color="auto"/>
                    <w:bottom w:val="none" w:sz="0" w:space="0" w:color="auto"/>
                    <w:right w:val="none" w:sz="0" w:space="0" w:color="auto"/>
                  </w:divBdr>
                  <w:divsChild>
                    <w:div w:id="292487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125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000794">
      <w:bodyDiv w:val="1"/>
      <w:marLeft w:val="0"/>
      <w:marRight w:val="0"/>
      <w:marTop w:val="0"/>
      <w:marBottom w:val="0"/>
      <w:divBdr>
        <w:top w:val="none" w:sz="0" w:space="0" w:color="auto"/>
        <w:left w:val="none" w:sz="0" w:space="0" w:color="auto"/>
        <w:bottom w:val="none" w:sz="0" w:space="0" w:color="auto"/>
        <w:right w:val="none" w:sz="0" w:space="0" w:color="auto"/>
      </w:divBdr>
    </w:div>
    <w:div w:id="1465346085">
      <w:bodyDiv w:val="1"/>
      <w:marLeft w:val="0"/>
      <w:marRight w:val="0"/>
      <w:marTop w:val="0"/>
      <w:marBottom w:val="0"/>
      <w:divBdr>
        <w:top w:val="none" w:sz="0" w:space="0" w:color="auto"/>
        <w:left w:val="none" w:sz="0" w:space="0" w:color="auto"/>
        <w:bottom w:val="none" w:sz="0" w:space="0" w:color="auto"/>
        <w:right w:val="none" w:sz="0" w:space="0" w:color="auto"/>
      </w:divBdr>
    </w:div>
    <w:div w:id="1629125733">
      <w:bodyDiv w:val="1"/>
      <w:marLeft w:val="0"/>
      <w:marRight w:val="0"/>
      <w:marTop w:val="0"/>
      <w:marBottom w:val="0"/>
      <w:divBdr>
        <w:top w:val="none" w:sz="0" w:space="0" w:color="auto"/>
        <w:left w:val="none" w:sz="0" w:space="0" w:color="auto"/>
        <w:bottom w:val="none" w:sz="0" w:space="0" w:color="auto"/>
        <w:right w:val="none" w:sz="0" w:space="0" w:color="auto"/>
      </w:divBdr>
    </w:div>
    <w:div w:id="1761561530">
      <w:bodyDiv w:val="1"/>
      <w:marLeft w:val="0"/>
      <w:marRight w:val="0"/>
      <w:marTop w:val="0"/>
      <w:marBottom w:val="0"/>
      <w:divBdr>
        <w:top w:val="none" w:sz="0" w:space="0" w:color="auto"/>
        <w:left w:val="none" w:sz="0" w:space="0" w:color="auto"/>
        <w:bottom w:val="none" w:sz="0" w:space="0" w:color="auto"/>
        <w:right w:val="none" w:sz="0" w:space="0" w:color="auto"/>
      </w:divBdr>
    </w:div>
    <w:div w:id="1778527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dmr.ch/dimanchemissionnaire"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dmr.ch/dimanchemissionnaire"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file:///\\srvdc\COMMUNICATION$\20%20Animation\Dimanche%20missionnaire\2018\www.dmr.ch\campagne"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www.dmr.ch/dimanchemissionnaire" TargetMode="External"/><Relationship Id="rId10" Type="http://schemas.openxmlformats.org/officeDocument/2006/relationships/image" Target="media/image2.jp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jpeg"/><Relationship Id="rId22" Type="http://schemas.openxmlformats.org/officeDocument/2006/relationships/hyperlink" Target="http://www.secaar.org" TargetMode="Externa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BA170D-2209-4736-865C-FC2E58AA4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25</Pages>
  <Words>5305</Words>
  <Characters>28480</Characters>
  <Application>Microsoft Office Word</Application>
  <DocSecurity>0</DocSecurity>
  <Lines>237</Lines>
  <Paragraphs>67</Paragraphs>
  <ScaleCrop>false</ScaleCrop>
  <HeadingPairs>
    <vt:vector size="2" baseType="variant">
      <vt:variant>
        <vt:lpstr>Titre</vt:lpstr>
      </vt:variant>
      <vt:variant>
        <vt:i4>1</vt:i4>
      </vt:variant>
    </vt:vector>
  </HeadingPairs>
  <TitlesOfParts>
    <vt:vector size="1" baseType="lpstr">
      <vt:lpstr/>
    </vt:vector>
  </TitlesOfParts>
  <Company>DMR</Company>
  <LinksUpToDate>false</LinksUpToDate>
  <CharactersWithSpaces>33718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Bertrand Quartier</dc:creator>
  <cp:lastModifiedBy>Sylviane PITTET</cp:lastModifiedBy>
  <cp:revision>9</cp:revision>
  <cp:lastPrinted>2017-12-22T12:56:00Z</cp:lastPrinted>
  <dcterms:created xsi:type="dcterms:W3CDTF">2017-12-22T12:28:00Z</dcterms:created>
  <dcterms:modified xsi:type="dcterms:W3CDTF">2018-01-08T14:42:00Z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_top</vt:lpwstr>
  </property>
</Properties>
</file>